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A7AF8" w14:textId="77777777" w:rsidR="00D279F8" w:rsidRPr="00E960BB" w:rsidRDefault="00D279F8" w:rsidP="00D279F8">
      <w:pPr>
        <w:spacing w:line="240" w:lineRule="auto"/>
        <w:jc w:val="right"/>
        <w:rPr>
          <w:rFonts w:ascii="Corbel" w:hAnsi="Corbel"/>
          <w:i/>
          <w:iCs/>
        </w:rPr>
      </w:pPr>
      <w:r w:rsidRPr="01CE779D">
        <w:rPr>
          <w:rFonts w:ascii="Corbel" w:hAnsi="Corbel"/>
          <w:i/>
          <w:iCs/>
        </w:rPr>
        <w:t>Załącznik nr 1.5 do Zarządzenia Rektora UR  nr 61/2025</w:t>
      </w:r>
    </w:p>
    <w:p w14:paraId="373C62AC" w14:textId="77777777" w:rsidR="00D279F8" w:rsidRPr="009C54AE" w:rsidRDefault="00D279F8" w:rsidP="00D279F8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22A22D83" w14:textId="54FB4481" w:rsidR="00D279F8" w:rsidRPr="009C54AE" w:rsidRDefault="00D279F8" w:rsidP="00D279F8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1CE779D">
        <w:rPr>
          <w:rFonts w:ascii="Corbel" w:hAnsi="Corbel"/>
          <w:b/>
          <w:bCs/>
          <w:smallCaps/>
        </w:rPr>
        <w:t xml:space="preserve">dotyczy cyklu kształcenia </w:t>
      </w:r>
      <w:r w:rsidRPr="01CE779D">
        <w:rPr>
          <w:rFonts w:ascii="Corbel" w:hAnsi="Corbel"/>
          <w:i/>
          <w:iCs/>
          <w:smallCaps/>
        </w:rPr>
        <w:t>202</w:t>
      </w:r>
      <w:r w:rsidR="003612A1">
        <w:rPr>
          <w:rFonts w:ascii="Corbel" w:hAnsi="Corbel"/>
          <w:i/>
          <w:iCs/>
          <w:smallCaps/>
        </w:rPr>
        <w:t>6</w:t>
      </w:r>
      <w:r w:rsidRPr="01CE779D">
        <w:rPr>
          <w:rFonts w:ascii="Corbel" w:hAnsi="Corbel"/>
          <w:i/>
          <w:iCs/>
          <w:smallCaps/>
        </w:rPr>
        <w:t>-203</w:t>
      </w:r>
      <w:r w:rsidR="003612A1">
        <w:rPr>
          <w:rFonts w:ascii="Corbel" w:hAnsi="Corbel"/>
          <w:i/>
          <w:iCs/>
          <w:smallCaps/>
        </w:rPr>
        <w:t>1</w:t>
      </w:r>
    </w:p>
    <w:p w14:paraId="42B8C9F0" w14:textId="77777777" w:rsidR="00D279F8" w:rsidRDefault="00D279F8" w:rsidP="00D279F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627E3BD" w14:textId="4E8257AD" w:rsidR="00D279F8" w:rsidRPr="00EA4832" w:rsidRDefault="00D279F8" w:rsidP="00D279F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3612A1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-202</w:t>
      </w:r>
      <w:r w:rsidR="003612A1">
        <w:rPr>
          <w:rFonts w:ascii="Corbel" w:hAnsi="Corbel"/>
          <w:sz w:val="20"/>
          <w:szCs w:val="20"/>
        </w:rPr>
        <w:t>7</w:t>
      </w:r>
    </w:p>
    <w:p w14:paraId="0358A48D" w14:textId="77777777" w:rsidR="00D279F8" w:rsidRPr="009C54AE" w:rsidRDefault="00D279F8" w:rsidP="00D279F8">
      <w:pPr>
        <w:spacing w:after="0" w:line="240" w:lineRule="auto"/>
        <w:rPr>
          <w:rFonts w:ascii="Corbel" w:hAnsi="Corbel"/>
        </w:rPr>
      </w:pPr>
    </w:p>
    <w:p w14:paraId="7AAD755C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279F8" w:rsidRPr="009C54AE" w14:paraId="1248F150" w14:textId="77777777" w:rsidTr="00A27B7B">
        <w:tc>
          <w:tcPr>
            <w:tcW w:w="2694" w:type="dxa"/>
            <w:vAlign w:val="center"/>
          </w:tcPr>
          <w:p w14:paraId="6B7C36D7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50D004" w14:textId="29821F20" w:rsidR="00D279F8" w:rsidRPr="00A14929" w:rsidRDefault="003612A1" w:rsidP="00A27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lang w:eastAsia="pl-PL"/>
              </w:rPr>
            </w:pPr>
            <w:r w:rsidRPr="00A02345">
              <w:rPr>
                <w:rFonts w:ascii="Corbel" w:eastAsia="Times New Roman" w:hAnsi="Corbel" w:cs="Courier New"/>
                <w:lang w:eastAsia="pl-PL"/>
              </w:rPr>
              <w:t>Podstawy współczesn</w:t>
            </w:r>
            <w:r w:rsidR="00C117F5" w:rsidRPr="00A02345">
              <w:rPr>
                <w:rFonts w:ascii="Corbel" w:eastAsia="Times New Roman" w:hAnsi="Corbel" w:cs="Courier New"/>
                <w:lang w:eastAsia="pl-PL"/>
              </w:rPr>
              <w:t>ej</w:t>
            </w:r>
            <w:r w:rsidRPr="00A02345">
              <w:rPr>
                <w:rFonts w:ascii="Corbel" w:eastAsia="Times New Roman" w:hAnsi="Corbel" w:cs="Courier New"/>
                <w:lang w:eastAsia="pl-PL"/>
              </w:rPr>
              <w:t xml:space="preserve"> edukacj</w:t>
            </w:r>
            <w:r w:rsidR="00C117F5" w:rsidRPr="00A02345">
              <w:rPr>
                <w:rFonts w:ascii="Corbel" w:eastAsia="Times New Roman" w:hAnsi="Corbel" w:cs="Courier New"/>
                <w:lang w:eastAsia="pl-PL"/>
              </w:rPr>
              <w:t xml:space="preserve">i </w:t>
            </w:r>
            <w:r w:rsidRPr="00A02345">
              <w:rPr>
                <w:rFonts w:ascii="Corbel" w:eastAsia="Times New Roman" w:hAnsi="Corbel" w:cs="Courier New"/>
                <w:lang w:eastAsia="pl-PL"/>
              </w:rPr>
              <w:t>dziecka</w:t>
            </w:r>
          </w:p>
        </w:tc>
      </w:tr>
      <w:tr w:rsidR="00D279F8" w:rsidRPr="009C54AE" w14:paraId="5F72B366" w14:textId="77777777" w:rsidTr="00A27B7B">
        <w:tc>
          <w:tcPr>
            <w:tcW w:w="2694" w:type="dxa"/>
            <w:vAlign w:val="center"/>
          </w:tcPr>
          <w:p w14:paraId="135E44F6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2883C01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279F8" w:rsidRPr="009C54AE" w14:paraId="5E242580" w14:textId="77777777" w:rsidTr="00A27B7B">
        <w:tc>
          <w:tcPr>
            <w:tcW w:w="2694" w:type="dxa"/>
            <w:vAlign w:val="center"/>
          </w:tcPr>
          <w:p w14:paraId="4E59435E" w14:textId="77777777" w:rsidR="00D279F8" w:rsidRPr="009C54AE" w:rsidRDefault="00D279F8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17A5BE4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1CE779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279F8" w:rsidRPr="009C54AE" w14:paraId="2722C633" w14:textId="77777777" w:rsidTr="00A27B7B">
        <w:tc>
          <w:tcPr>
            <w:tcW w:w="2694" w:type="dxa"/>
            <w:vAlign w:val="center"/>
          </w:tcPr>
          <w:p w14:paraId="2BBF7A04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B8AF1C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279F8" w:rsidRPr="009C54AE" w14:paraId="73025CA2" w14:textId="77777777" w:rsidTr="00A27B7B">
        <w:tc>
          <w:tcPr>
            <w:tcW w:w="2694" w:type="dxa"/>
            <w:vAlign w:val="center"/>
          </w:tcPr>
          <w:p w14:paraId="7C1A6445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B85B1CA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w:rsidR="00D279F8" w:rsidRPr="009C54AE" w14:paraId="2AC57648" w14:textId="77777777" w:rsidTr="00A27B7B">
        <w:tc>
          <w:tcPr>
            <w:tcW w:w="2694" w:type="dxa"/>
            <w:vAlign w:val="center"/>
          </w:tcPr>
          <w:p w14:paraId="3CA8B347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F29185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jednolity magisterski</w:t>
            </w:r>
          </w:p>
        </w:tc>
      </w:tr>
      <w:tr w:rsidR="00D279F8" w:rsidRPr="009C54AE" w14:paraId="1100786D" w14:textId="77777777" w:rsidTr="00A27B7B">
        <w:tc>
          <w:tcPr>
            <w:tcW w:w="2694" w:type="dxa"/>
            <w:vAlign w:val="center"/>
          </w:tcPr>
          <w:p w14:paraId="74576F43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5445A4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D279F8" w:rsidRPr="009C54AE" w14:paraId="3C4B3B78" w14:textId="77777777" w:rsidTr="00A27B7B">
        <w:tc>
          <w:tcPr>
            <w:tcW w:w="2694" w:type="dxa"/>
            <w:vAlign w:val="center"/>
          </w:tcPr>
          <w:p w14:paraId="5A18AAE3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60B6A1" w14:textId="4F708E89" w:rsidR="00D279F8" w:rsidRPr="009C54AE" w:rsidRDefault="00D25A4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279F8"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D279F8" w:rsidRPr="009C54AE" w14:paraId="36B14457" w14:textId="77777777" w:rsidTr="00A27B7B">
        <w:tc>
          <w:tcPr>
            <w:tcW w:w="2694" w:type="dxa"/>
            <w:vAlign w:val="center"/>
          </w:tcPr>
          <w:p w14:paraId="2D354389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F6CA98C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D279F8" w:rsidRPr="009C54AE" w14:paraId="11DB1AC8" w14:textId="77777777" w:rsidTr="00A27B7B">
        <w:tc>
          <w:tcPr>
            <w:tcW w:w="2694" w:type="dxa"/>
            <w:vAlign w:val="center"/>
          </w:tcPr>
          <w:p w14:paraId="49978769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329DC3" w14:textId="77777777" w:rsidR="00D279F8" w:rsidRPr="009C54AE" w:rsidRDefault="00D279F8" w:rsidP="00D279F8">
            <w:pPr>
              <w:pStyle w:val="Odpowiedzi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 – pedagogiczne</w:t>
            </w:r>
          </w:p>
        </w:tc>
      </w:tr>
      <w:tr w:rsidR="00D279F8" w:rsidRPr="009C54AE" w14:paraId="2DEAF391" w14:textId="77777777" w:rsidTr="00A27B7B">
        <w:tc>
          <w:tcPr>
            <w:tcW w:w="2694" w:type="dxa"/>
            <w:vAlign w:val="center"/>
          </w:tcPr>
          <w:p w14:paraId="1D9F3570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D1C7CD" w14:textId="77777777" w:rsidR="00D279F8" w:rsidRPr="009C54AE" w:rsidRDefault="00D279F8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polski </w:t>
            </w:r>
          </w:p>
        </w:tc>
      </w:tr>
      <w:tr w:rsidR="00D279F8" w:rsidRPr="00C259B7" w14:paraId="35231A63" w14:textId="77777777" w:rsidTr="00A27B7B">
        <w:tc>
          <w:tcPr>
            <w:tcW w:w="2694" w:type="dxa"/>
            <w:vAlign w:val="center"/>
          </w:tcPr>
          <w:p w14:paraId="298ED154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013A36" w14:textId="629E2E04" w:rsidR="00D279F8" w:rsidRPr="007B16BD" w:rsidRDefault="001732E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7B16BD">
              <w:rPr>
                <w:rFonts w:ascii="Corbel" w:hAnsi="Corbel"/>
                <w:b w:val="0"/>
                <w:sz w:val="24"/>
                <w:szCs w:val="24"/>
                <w:lang w:val="en-US"/>
              </w:rPr>
              <w:t>prof. dr hab. Roman Pelczar</w:t>
            </w:r>
          </w:p>
        </w:tc>
      </w:tr>
      <w:tr w:rsidR="00D279F8" w:rsidRPr="00D570D1" w14:paraId="013692F0" w14:textId="77777777" w:rsidTr="00A27B7B">
        <w:tc>
          <w:tcPr>
            <w:tcW w:w="2694" w:type="dxa"/>
            <w:vAlign w:val="center"/>
          </w:tcPr>
          <w:p w14:paraId="1EB8099B" w14:textId="77777777" w:rsidR="00D279F8" w:rsidRPr="009C54AE" w:rsidRDefault="00D279F8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4A1D0C" w14:textId="77777777" w:rsidR="00D25A49" w:rsidRDefault="00D279F8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117F5">
              <w:rPr>
                <w:rFonts w:ascii="Corbel" w:hAnsi="Corbel"/>
                <w:b w:val="0"/>
                <w:sz w:val="24"/>
                <w:szCs w:val="24"/>
              </w:rPr>
              <w:t>prof. dr hab. Roman Pelczar, dr Ewa Barnaś-Baran</w:t>
            </w:r>
            <w:r w:rsidR="00D570D1" w:rsidRPr="00C117F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14:paraId="15553748" w14:textId="2C19010D" w:rsidR="00D279F8" w:rsidRPr="00C117F5" w:rsidRDefault="0063506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Elżbieta Dolata, </w:t>
            </w:r>
            <w:r w:rsidR="00D570D1" w:rsidRPr="00C117F5">
              <w:rPr>
                <w:rFonts w:ascii="Corbel" w:hAnsi="Corbel"/>
                <w:b w:val="0"/>
                <w:sz w:val="24"/>
                <w:szCs w:val="24"/>
              </w:rPr>
              <w:t xml:space="preserve">dr Paweł </w:t>
            </w:r>
            <w:proofErr w:type="spellStart"/>
            <w:r w:rsidR="00D570D1" w:rsidRPr="00C117F5">
              <w:rPr>
                <w:rFonts w:ascii="Corbel" w:hAnsi="Corbel"/>
                <w:b w:val="0"/>
                <w:sz w:val="24"/>
                <w:szCs w:val="24"/>
              </w:rPr>
              <w:t>Juśko</w:t>
            </w:r>
            <w:proofErr w:type="spellEnd"/>
          </w:p>
        </w:tc>
      </w:tr>
    </w:tbl>
    <w:p w14:paraId="25AFA322" w14:textId="77777777" w:rsidR="00D279F8" w:rsidRPr="009C54AE" w:rsidRDefault="00D279F8" w:rsidP="00D279F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E120DB1" w14:textId="77777777" w:rsidR="00D279F8" w:rsidRPr="009C54AE" w:rsidRDefault="00D279F8" w:rsidP="00D279F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A4296F" w14:textId="77777777" w:rsidR="00D279F8" w:rsidRPr="009C54AE" w:rsidRDefault="00D279F8" w:rsidP="00D279F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5D67FA9" w14:textId="77777777" w:rsidR="00D279F8" w:rsidRPr="009C54AE" w:rsidRDefault="00D279F8" w:rsidP="00D279F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D279F8" w:rsidRPr="009C54AE" w14:paraId="107270CA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4573" w14:textId="77777777" w:rsidR="00D279F8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330F218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47BC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9B13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F3B5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70BEB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13D0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CA16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7852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C2D2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D4BF" w14:textId="77777777" w:rsidR="00D279F8" w:rsidRPr="009C54AE" w:rsidRDefault="00D279F8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279F8" w:rsidRPr="009C54AE" w14:paraId="2E266012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C137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0790" w14:textId="5995A187" w:rsidR="00D279F8" w:rsidRPr="009C54AE" w:rsidRDefault="00FE5B4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FC12" w14:textId="1E2E3FC4" w:rsidR="00D279F8" w:rsidRPr="009C54AE" w:rsidRDefault="00FE5B4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39CD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193C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C945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37EE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377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5314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FE9C" w14:textId="77777777" w:rsidR="00D279F8" w:rsidRPr="009C54AE" w:rsidRDefault="00D279F8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1404B43" w14:textId="77777777" w:rsidR="00D279F8" w:rsidRPr="009C54AE" w:rsidRDefault="00D279F8" w:rsidP="00D279F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941012" w14:textId="77777777" w:rsidR="00D279F8" w:rsidRPr="009C54AE" w:rsidRDefault="00D279F8" w:rsidP="00D279F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D396E5C" w14:textId="77777777" w:rsidR="00D279F8" w:rsidRPr="009C54AE" w:rsidRDefault="00D279F8" w:rsidP="00D279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F4BA7E0" w14:textId="77777777" w:rsidR="00D279F8" w:rsidRPr="009C54AE" w:rsidRDefault="00D279F8" w:rsidP="00D279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73F7CC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F60228" w14:textId="77777777" w:rsidR="00D279F8" w:rsidRDefault="00D279F8" w:rsidP="00D279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>
        <w:rPr>
          <w:rFonts w:ascii="Corbel" w:hAnsi="Corbel"/>
          <w:smallCaps w:val="0"/>
          <w:szCs w:val="24"/>
        </w:rPr>
        <w:t>:</w:t>
      </w:r>
    </w:p>
    <w:p w14:paraId="4BBDA973" w14:textId="1692DE6B" w:rsidR="00D279F8" w:rsidRDefault="00D279F8" w:rsidP="00D279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 </w:t>
      </w:r>
      <w:r w:rsidR="00162470">
        <w:rPr>
          <w:rFonts w:ascii="Corbel" w:hAnsi="Corbel"/>
          <w:b w:val="0"/>
          <w:smallCaps w:val="0"/>
          <w:szCs w:val="24"/>
        </w:rPr>
        <w:t>Zaliczenie z oceną</w:t>
      </w:r>
    </w:p>
    <w:p w14:paraId="461A706D" w14:textId="77777777" w:rsidR="00D279F8" w:rsidRDefault="00D279F8" w:rsidP="00D279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57E2A8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79F8" w:rsidRPr="009C54AE" w14:paraId="70987160" w14:textId="77777777" w:rsidTr="00A27B7B">
        <w:tc>
          <w:tcPr>
            <w:tcW w:w="9670" w:type="dxa"/>
          </w:tcPr>
          <w:p w14:paraId="1C2C7530" w14:textId="667A7DC3" w:rsidR="00D279F8" w:rsidRPr="009C54AE" w:rsidRDefault="007B16BD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16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Wymagana jest ogólna znajomość dziejów </w:t>
            </w:r>
            <w:r w:rsidR="00C25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powszechnych oraz </w:t>
            </w:r>
            <w:r w:rsidRPr="007B16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 na poziomie odpowiadającym programowi szkoły średnie</w:t>
            </w:r>
            <w:r w:rsidR="00C25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 </w:t>
            </w:r>
            <w:r w:rsidR="00C25DC5" w:rsidRPr="00C25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jako kontekstu do analizy </w:t>
            </w:r>
            <w:r w:rsidR="00C25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C25DC5" w:rsidRPr="00C25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rzemian postrzegania dziecka</w:t>
            </w:r>
            <w:r w:rsidR="00BA0F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jego edukacji,</w:t>
            </w:r>
            <w:r w:rsidR="00C25DC5" w:rsidRPr="00C25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przestrzeni dziejów</w:t>
            </w:r>
            <w:r w:rsidR="00BA0F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3425FE5" w14:textId="77777777" w:rsidR="00D279F8" w:rsidRDefault="00D279F8" w:rsidP="00D279F8">
      <w:pPr>
        <w:pStyle w:val="Punktygwne"/>
        <w:spacing w:before="0" w:after="0"/>
        <w:rPr>
          <w:rFonts w:ascii="Corbel" w:hAnsi="Corbel"/>
          <w:szCs w:val="24"/>
        </w:rPr>
      </w:pPr>
    </w:p>
    <w:p w14:paraId="44659CF2" w14:textId="78ADB00A" w:rsidR="00D279F8" w:rsidRPr="00C05F44" w:rsidRDefault="00D279F8" w:rsidP="00D279F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 xml:space="preserve">cele, efekty uczenia </w:t>
      </w:r>
      <w:r w:rsidR="00CD2D3E">
        <w:rPr>
          <w:rFonts w:ascii="Corbel" w:hAnsi="Corbel"/>
          <w:szCs w:val="24"/>
        </w:rPr>
        <w:t>SIĘ,</w:t>
      </w:r>
      <w:r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942D811" w14:textId="77777777" w:rsidR="00D279F8" w:rsidRPr="00C05F44" w:rsidRDefault="00D279F8" w:rsidP="00D279F8">
      <w:pPr>
        <w:pStyle w:val="Punktygwne"/>
        <w:spacing w:before="0" w:after="0"/>
        <w:rPr>
          <w:rFonts w:ascii="Corbel" w:hAnsi="Corbel"/>
          <w:szCs w:val="24"/>
        </w:rPr>
      </w:pPr>
    </w:p>
    <w:p w14:paraId="6467CA15" w14:textId="77777777" w:rsidR="00D279F8" w:rsidRDefault="00D279F8" w:rsidP="00D279F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CC07386" w14:textId="77777777" w:rsidR="00D279F8" w:rsidRPr="009C54AE" w:rsidRDefault="00D279F8" w:rsidP="00D279F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D279F8" w:rsidRPr="009C54AE" w14:paraId="22D743C2" w14:textId="77777777" w:rsidTr="00E05D0A">
        <w:tc>
          <w:tcPr>
            <w:tcW w:w="814" w:type="dxa"/>
            <w:vAlign w:val="center"/>
          </w:tcPr>
          <w:p w14:paraId="7E1CCB18" w14:textId="77777777" w:rsidR="00D279F8" w:rsidRPr="009C54AE" w:rsidRDefault="00D279F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31A85BD2" w14:textId="464410EC" w:rsidR="00D279F8" w:rsidRPr="000F6FCE" w:rsidRDefault="00CD2D3E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Poznanie przez studenta </w:t>
            </w:r>
            <w:r w:rsidR="00F562EE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zmieniające</w:t>
            </w:r>
            <w:r w:rsidR="00CA2967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go się statusu dziecka </w:t>
            </w:r>
            <w:r w:rsidR="00294747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nauczyciela </w:t>
            </w:r>
            <w:r w:rsidR="00CA2967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w społeczeństwie</w:t>
            </w:r>
            <w:r w:rsidR="00294747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edukacji </w:t>
            </w:r>
            <w:r w:rsidR="00D8635D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z uwzględnieniem kl</w:t>
            </w:r>
            <w:r w:rsidR="0060077E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asycznych</w:t>
            </w:r>
            <w:r w:rsidR="00D8635D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koncepcji </w:t>
            </w:r>
            <w:r w:rsidR="00F94A8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wychowania, uczenia się i nauczania lub kształcenia </w:t>
            </w:r>
            <w:r w:rsidR="00D8635D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dziecka</w:t>
            </w:r>
          </w:p>
        </w:tc>
      </w:tr>
      <w:tr w:rsidR="00D279F8" w:rsidRPr="009C54AE" w14:paraId="559C19C2" w14:textId="77777777" w:rsidTr="00E05D0A">
        <w:tc>
          <w:tcPr>
            <w:tcW w:w="814" w:type="dxa"/>
            <w:vAlign w:val="center"/>
          </w:tcPr>
          <w:p w14:paraId="374F335B" w14:textId="77777777" w:rsidR="00D279F8" w:rsidRPr="009C54AE" w:rsidRDefault="00D279F8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747207A4" w14:textId="06170E64" w:rsidR="00D279F8" w:rsidRPr="000F6FCE" w:rsidRDefault="0081144E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Rozwinięcie zdolności analizy i interpretacji </w:t>
            </w:r>
            <w:r w:rsidR="0060077E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źródeł </w:t>
            </w:r>
            <w:r w:rsidR="00B76BB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tekstów </w:t>
            </w:r>
            <w:r w:rsidR="0060077E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naukowych stanowiących podstawę współczesnej edukacji dziecka, badań nad dobrostanem dziecka</w:t>
            </w:r>
            <w:r w:rsidR="00CA2967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</w:t>
            </w:r>
            <w:r w:rsidR="00487325" w:rsidRPr="000F6FCE">
              <w:rPr>
                <w:rFonts w:ascii="Corbel" w:hAnsi="Corbel"/>
                <w:b w:val="0"/>
                <w:bCs/>
                <w:sz w:val="24"/>
                <w:szCs w:val="24"/>
              </w:rPr>
              <w:t>znaczenia</w:t>
            </w:r>
            <w:r w:rsidR="00CA2967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487325" w:rsidRPr="000F6FC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nauczyciela, relacji społecznych i środowiska w edukacji dziecka </w:t>
            </w:r>
          </w:p>
        </w:tc>
      </w:tr>
      <w:tr w:rsidR="00D279F8" w:rsidRPr="009C54AE" w14:paraId="16138A42" w14:textId="77777777" w:rsidTr="00E05D0A">
        <w:trPr>
          <w:trHeight w:val="887"/>
        </w:trPr>
        <w:tc>
          <w:tcPr>
            <w:tcW w:w="814" w:type="dxa"/>
            <w:vAlign w:val="center"/>
          </w:tcPr>
          <w:p w14:paraId="609518FE" w14:textId="77777777" w:rsidR="00D279F8" w:rsidRDefault="00D279F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  <w:p w14:paraId="52ECA93B" w14:textId="77777777" w:rsidR="00D279F8" w:rsidRPr="009C54AE" w:rsidRDefault="00D279F8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140" w:type="dxa"/>
            <w:vAlign w:val="center"/>
          </w:tcPr>
          <w:p w14:paraId="5C2517EB" w14:textId="2D52AF11" w:rsidR="00D279F8" w:rsidRPr="000F6FCE" w:rsidRDefault="00100968" w:rsidP="00757C2F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0F6FCE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Kształtowanie </w:t>
            </w:r>
            <w:r w:rsidR="00757C2F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gotowości do </w:t>
            </w:r>
            <w:r w:rsidR="00757C2F" w:rsidRPr="00757C2F">
              <w:rPr>
                <w:rFonts w:ascii="Corbel" w:hAnsi="Corbel" w:cs="Arial"/>
                <w:b w:val="0"/>
                <w:bCs/>
                <w:sz w:val="24"/>
                <w:szCs w:val="24"/>
              </w:rPr>
              <w:t>wspierania rozwoju właściwych postaw i zachowań dzieci, budowania relacji opartych na wzajemnym zaufaniu między wszystkimi uczestnikami procesu wychowania i kształcenia oraz podejmowania działań sprzyjających podnoszeniu efektywności edukacyjnej</w:t>
            </w:r>
          </w:p>
        </w:tc>
      </w:tr>
    </w:tbl>
    <w:p w14:paraId="0A6ABBC1" w14:textId="77777777" w:rsidR="00D279F8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B1987B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337775" w14:textId="77777777" w:rsidR="00D279F8" w:rsidRPr="009C54AE" w:rsidRDefault="00D279F8" w:rsidP="00D279F8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7C7A95FF" w14:textId="77777777" w:rsidR="00D279F8" w:rsidRPr="009C54AE" w:rsidRDefault="00D279F8" w:rsidP="00D279F8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3612A1" w:rsidRPr="009C54AE" w14:paraId="232AB988" w14:textId="77777777" w:rsidTr="00695BD8">
        <w:tc>
          <w:tcPr>
            <w:tcW w:w="1598" w:type="dxa"/>
            <w:vAlign w:val="center"/>
          </w:tcPr>
          <w:p w14:paraId="05D95752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21" w:type="dxa"/>
            <w:vAlign w:val="center"/>
          </w:tcPr>
          <w:p w14:paraId="7DF785AE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5" w:type="dxa"/>
            <w:vAlign w:val="center"/>
          </w:tcPr>
          <w:p w14:paraId="1BD05A73" w14:textId="77777777" w:rsidR="00D279F8" w:rsidRPr="009C54AE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612A1" w:rsidRPr="009C54AE" w14:paraId="4133AF52" w14:textId="77777777" w:rsidTr="00695BD8">
        <w:tc>
          <w:tcPr>
            <w:tcW w:w="1598" w:type="dxa"/>
          </w:tcPr>
          <w:p w14:paraId="391C6262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1" w:type="dxa"/>
          </w:tcPr>
          <w:p w14:paraId="10F72A7D" w14:textId="4A299B5F" w:rsidR="003612A1" w:rsidRPr="00F43496" w:rsidRDefault="00ED2007" w:rsidP="00B94037">
            <w:pPr>
              <w:spacing w:after="0"/>
              <w:jc w:val="both"/>
            </w:pPr>
            <w:r>
              <w:rPr>
                <w:rFonts w:ascii="Corbel" w:hAnsi="Corbel"/>
              </w:rPr>
              <w:t>A.1.W1.</w:t>
            </w:r>
            <w:r w:rsidR="001A28C7">
              <w:rPr>
                <w:rFonts w:ascii="Corbel" w:hAnsi="Corbel"/>
              </w:rPr>
              <w:t xml:space="preserve"> </w:t>
            </w:r>
            <w:r w:rsidR="00BD5BBB">
              <w:t>Student z</w:t>
            </w:r>
            <w:r w:rsidR="003612A1">
              <w:t xml:space="preserve">na i rozumie </w:t>
            </w:r>
            <w:r w:rsidR="003612A1" w:rsidRPr="002F3888">
              <w:t>kulturowe</w:t>
            </w:r>
            <w:r w:rsidR="00B94037">
              <w:t xml:space="preserve"> </w:t>
            </w:r>
            <w:r w:rsidR="003612A1">
              <w:t>opisy współczesności</w:t>
            </w:r>
            <w:r w:rsidR="00572125">
              <w:t xml:space="preserve"> (źródłowe i naukowe)</w:t>
            </w:r>
            <w:r w:rsidR="003612A1">
              <w:t xml:space="preserve">: funkcje edukacji w życiu społeczeństw i egzystencji </w:t>
            </w:r>
            <w:r w:rsidR="0060377B">
              <w:t>jednostek, ulokowanie</w:t>
            </w:r>
            <w:r w:rsidR="003612A1">
              <w:t xml:space="preserve"> społeczne, blokady </w:t>
            </w:r>
            <w:r w:rsidR="002D73CB">
              <w:t>i możliwości</w:t>
            </w:r>
            <w:r w:rsidR="003612A1">
              <w:t xml:space="preserve"> rozwojowe różnych grup społecznych</w:t>
            </w:r>
            <w:r w:rsidR="0064507F">
              <w:t>.</w:t>
            </w:r>
          </w:p>
        </w:tc>
        <w:tc>
          <w:tcPr>
            <w:tcW w:w="1835" w:type="dxa"/>
            <w:vAlign w:val="center"/>
          </w:tcPr>
          <w:p w14:paraId="693887CD" w14:textId="77777777" w:rsidR="00D279F8" w:rsidRDefault="00D279F8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PPiW.W</w:t>
            </w:r>
            <w:r w:rsidR="00ED2007">
              <w:rPr>
                <w:rFonts w:ascii="Corbel" w:hAnsi="Corbel"/>
              </w:rPr>
              <w:t>0</w:t>
            </w:r>
            <w:r w:rsidR="005604F1">
              <w:rPr>
                <w:rFonts w:ascii="Corbel" w:hAnsi="Corbel"/>
              </w:rPr>
              <w:t>2</w:t>
            </w:r>
          </w:p>
          <w:p w14:paraId="7525AB90" w14:textId="4AA40003" w:rsidR="005604F1" w:rsidRPr="002C4844" w:rsidRDefault="005604F1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03</w:t>
            </w:r>
          </w:p>
        </w:tc>
      </w:tr>
      <w:tr w:rsidR="001A28C7" w:rsidRPr="009C54AE" w14:paraId="1C6D94D6" w14:textId="77777777" w:rsidTr="00695BD8">
        <w:tc>
          <w:tcPr>
            <w:tcW w:w="1598" w:type="dxa"/>
          </w:tcPr>
          <w:p w14:paraId="3156212F" w14:textId="5EA6A610" w:rsidR="001A28C7" w:rsidRPr="009C54AE" w:rsidRDefault="001A28C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1" w:type="dxa"/>
          </w:tcPr>
          <w:p w14:paraId="5043E270" w14:textId="4F6C72CA" w:rsidR="001A28C7" w:rsidRDefault="001A28C7" w:rsidP="00B94037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A.1.W</w:t>
            </w:r>
            <w:r w:rsidR="00661D57">
              <w:rPr>
                <w:rFonts w:ascii="Corbel" w:hAnsi="Corbel"/>
              </w:rPr>
              <w:t>3</w:t>
            </w:r>
            <w:r>
              <w:rPr>
                <w:rFonts w:ascii="Corbel" w:hAnsi="Corbel"/>
              </w:rPr>
              <w:t>.</w:t>
            </w:r>
            <w:r w:rsidR="00454E14">
              <w:rPr>
                <w:rFonts w:ascii="Corbel" w:hAnsi="Corbel"/>
              </w:rPr>
              <w:t>Zna rolę nauczyciela i koncepcje pracy nauczyciela.</w:t>
            </w:r>
          </w:p>
        </w:tc>
        <w:tc>
          <w:tcPr>
            <w:tcW w:w="1835" w:type="dxa"/>
            <w:vAlign w:val="center"/>
          </w:tcPr>
          <w:p w14:paraId="5752BEC6" w14:textId="41578AC5" w:rsidR="001A28C7" w:rsidRPr="002C4844" w:rsidRDefault="00454E14" w:rsidP="00A27B7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PPiW.W</w:t>
            </w:r>
            <w:r>
              <w:rPr>
                <w:rFonts w:ascii="Corbel" w:hAnsi="Corbel"/>
              </w:rPr>
              <w:t>16</w:t>
            </w:r>
          </w:p>
        </w:tc>
      </w:tr>
      <w:tr w:rsidR="00695BD8" w:rsidRPr="009C54AE" w14:paraId="319DC10F" w14:textId="77777777" w:rsidTr="00695BD8">
        <w:tc>
          <w:tcPr>
            <w:tcW w:w="1598" w:type="dxa"/>
          </w:tcPr>
          <w:p w14:paraId="7E9A79E2" w14:textId="3E25A274" w:rsidR="00695BD8" w:rsidRPr="009C54AE" w:rsidRDefault="00695BD8" w:rsidP="00695B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D2710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1" w:type="dxa"/>
          </w:tcPr>
          <w:p w14:paraId="0742DF99" w14:textId="396F5C1D" w:rsidR="00695BD8" w:rsidRDefault="00ED2007" w:rsidP="00B94037">
            <w:pPr>
              <w:spacing w:after="0"/>
              <w:jc w:val="both"/>
            </w:pPr>
            <w:r>
              <w:rPr>
                <w:rFonts w:ascii="Corbel" w:hAnsi="Corbel"/>
              </w:rPr>
              <w:t xml:space="preserve">A.1.U1. </w:t>
            </w:r>
            <w:r w:rsidR="00695BD8">
              <w:rPr>
                <w:rFonts w:ascii="Corbel" w:hAnsi="Corbel"/>
              </w:rPr>
              <w:t xml:space="preserve">Potrafi </w:t>
            </w:r>
            <w:r w:rsidR="00695BD8" w:rsidRPr="00F609CA">
              <w:t>wykorzystać posiadaną wiedzę teoretyczną w sposób refleksyjny i krytyczny, poprawnie konstruować rozbudowane ustne i pisemne wypowiedzi dotyczące różnych zagadnień pedagogicznych</w:t>
            </w:r>
            <w:r w:rsidR="00695BD8">
              <w:t>.</w:t>
            </w:r>
          </w:p>
        </w:tc>
        <w:tc>
          <w:tcPr>
            <w:tcW w:w="1835" w:type="dxa"/>
            <w:vAlign w:val="center"/>
          </w:tcPr>
          <w:p w14:paraId="70F4743C" w14:textId="2EF75437" w:rsidR="00695BD8" w:rsidRPr="002C4844" w:rsidRDefault="00695BD8" w:rsidP="00695BD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U</w:t>
            </w:r>
            <w:r w:rsidR="00ED2007">
              <w:rPr>
                <w:rFonts w:ascii="Corbel" w:hAnsi="Corbel"/>
              </w:rPr>
              <w:t>01</w:t>
            </w:r>
          </w:p>
          <w:p w14:paraId="2B8893E0" w14:textId="77777777" w:rsidR="00695BD8" w:rsidRPr="002C4844" w:rsidRDefault="00695BD8" w:rsidP="00695BD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695BD8" w:rsidRPr="009C54AE" w14:paraId="5F8E56CE" w14:textId="77777777" w:rsidTr="00695BD8">
        <w:tc>
          <w:tcPr>
            <w:tcW w:w="1598" w:type="dxa"/>
          </w:tcPr>
          <w:p w14:paraId="22157FA0" w14:textId="64E7E66A" w:rsidR="00695BD8" w:rsidRPr="009C54AE" w:rsidRDefault="00695BD8" w:rsidP="00695B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710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1" w:type="dxa"/>
          </w:tcPr>
          <w:p w14:paraId="2DCDF22C" w14:textId="6154020E" w:rsidR="00695BD8" w:rsidRDefault="008B0F39" w:rsidP="00B94037">
            <w:pPr>
              <w:spacing w:after="0"/>
              <w:jc w:val="both"/>
            </w:pPr>
            <w:r>
              <w:rPr>
                <w:rFonts w:ascii="Corbel" w:hAnsi="Corbel"/>
              </w:rPr>
              <w:t>A.1.U2.</w:t>
            </w:r>
            <w:r>
              <w:t xml:space="preserve"> Potrafi</w:t>
            </w:r>
            <w:r w:rsidR="00695BD8">
              <w:t xml:space="preserve"> </w:t>
            </w:r>
            <w:r w:rsidR="00695BD8" w:rsidRPr="00F609CA">
              <w:t xml:space="preserve">interpretować </w:t>
            </w:r>
            <w:r w:rsidR="00695BD8">
              <w:t xml:space="preserve">działalność nauczycieli w kontekstach jej prowadzenia z wykorzystaniem posiadanej wiedzy w zakresie pedagogiki, charakteryzować swoistość działania pedagogicznego, a także prezentować własne pomysły, wątpliwości i </w:t>
            </w:r>
            <w:r w:rsidR="00695BD8">
              <w:lastRenderedPageBreak/>
              <w:t>sugestie poparte rozbudowaną argumentacją teoretyczną.</w:t>
            </w:r>
          </w:p>
        </w:tc>
        <w:tc>
          <w:tcPr>
            <w:tcW w:w="1835" w:type="dxa"/>
            <w:vAlign w:val="center"/>
          </w:tcPr>
          <w:p w14:paraId="50D03BAE" w14:textId="61668424" w:rsidR="00695BD8" w:rsidRPr="002C4844" w:rsidRDefault="00695BD8" w:rsidP="00695BD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lastRenderedPageBreak/>
              <w:t>PPiW.</w:t>
            </w:r>
            <w:r>
              <w:rPr>
                <w:rFonts w:ascii="Corbel" w:hAnsi="Corbel"/>
              </w:rPr>
              <w:t>U</w:t>
            </w:r>
            <w:r w:rsidR="00ED2007">
              <w:rPr>
                <w:rFonts w:ascii="Corbel" w:hAnsi="Corbel"/>
              </w:rPr>
              <w:t>03</w:t>
            </w:r>
          </w:p>
        </w:tc>
      </w:tr>
      <w:tr w:rsidR="00695BD8" w:rsidRPr="009C54AE" w14:paraId="475DE608" w14:textId="77777777" w:rsidTr="00695BD8">
        <w:tc>
          <w:tcPr>
            <w:tcW w:w="1598" w:type="dxa"/>
          </w:tcPr>
          <w:p w14:paraId="61C3AACC" w14:textId="7010650C" w:rsidR="00695BD8" w:rsidRPr="009C54AE" w:rsidRDefault="00695BD8" w:rsidP="00695B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36132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1" w:type="dxa"/>
          </w:tcPr>
          <w:p w14:paraId="2A7C3E6F" w14:textId="2148224D" w:rsidR="00695BD8" w:rsidRDefault="00ED2007" w:rsidP="00B94037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A.1.K1. </w:t>
            </w:r>
            <w:r w:rsidR="00695BD8">
              <w:rPr>
                <w:rFonts w:ascii="Corbel" w:hAnsi="Corbel"/>
              </w:rPr>
              <w:t xml:space="preserve">Jest gotów do </w:t>
            </w:r>
            <w:r w:rsidR="000041C9" w:rsidRPr="00823A74">
              <w:t>doceniana znaczenia</w:t>
            </w:r>
            <w:r w:rsidR="00695BD8">
              <w:t xml:space="preserve"> pedagogiki dla rozwoju osoby i prawidłowych więzi w środowiskach społecznych.</w:t>
            </w:r>
          </w:p>
        </w:tc>
        <w:tc>
          <w:tcPr>
            <w:tcW w:w="1835" w:type="dxa"/>
            <w:vAlign w:val="center"/>
          </w:tcPr>
          <w:p w14:paraId="7B73F87F" w14:textId="5EE60C5C" w:rsidR="00695BD8" w:rsidRDefault="00695BD8" w:rsidP="00695BD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</w:t>
            </w:r>
            <w:r w:rsidRPr="002C4844">
              <w:rPr>
                <w:rFonts w:ascii="Corbel" w:hAnsi="Corbel"/>
              </w:rPr>
              <w:t>0</w:t>
            </w:r>
            <w:r w:rsidR="00ED2007">
              <w:rPr>
                <w:rFonts w:ascii="Corbel" w:hAnsi="Corbel"/>
              </w:rPr>
              <w:t>2</w:t>
            </w:r>
          </w:p>
          <w:p w14:paraId="3A6DC597" w14:textId="2276A9F0" w:rsidR="005604F1" w:rsidRPr="002C4844" w:rsidRDefault="005604F1" w:rsidP="005604F1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2C4844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K</w:t>
            </w:r>
            <w:r w:rsidRPr="002C4844">
              <w:rPr>
                <w:rFonts w:ascii="Corbel" w:hAnsi="Corbel"/>
              </w:rPr>
              <w:t>0</w:t>
            </w:r>
            <w:r>
              <w:rPr>
                <w:rFonts w:ascii="Corbel" w:hAnsi="Corbel"/>
              </w:rPr>
              <w:t>3</w:t>
            </w:r>
          </w:p>
          <w:p w14:paraId="3A752088" w14:textId="77777777" w:rsidR="005604F1" w:rsidRPr="002C4844" w:rsidRDefault="005604F1" w:rsidP="00695BD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2B11079D" w14:textId="77777777" w:rsidR="00695BD8" w:rsidRPr="002C4844" w:rsidRDefault="00695BD8" w:rsidP="00695BD8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</w:tbl>
    <w:p w14:paraId="0CED11B6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CD3DF8" w14:textId="77777777" w:rsidR="00D279F8" w:rsidRPr="009C54AE" w:rsidRDefault="00D279F8" w:rsidP="00D279F8">
      <w:pPr>
        <w:pStyle w:val="Akapitzlist"/>
        <w:numPr>
          <w:ilvl w:val="1"/>
          <w:numId w:val="6"/>
        </w:numPr>
        <w:spacing w:line="240" w:lineRule="auto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Treści programowe </w:t>
      </w:r>
      <w:r>
        <w:rPr>
          <w:rFonts w:ascii="Corbel" w:hAnsi="Corbel"/>
        </w:rPr>
        <w:t xml:space="preserve">  </w:t>
      </w:r>
    </w:p>
    <w:p w14:paraId="45CF3E8A" w14:textId="77777777" w:rsidR="00D279F8" w:rsidRPr="009C54AE" w:rsidRDefault="00D279F8" w:rsidP="00D279F8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3A9F2041" w14:textId="77777777" w:rsidR="00D279F8" w:rsidRPr="009C54AE" w:rsidRDefault="00D279F8" w:rsidP="00D279F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79F8" w:rsidRPr="009C54AE" w14:paraId="2EEB47B3" w14:textId="77777777" w:rsidTr="00A27B7B">
        <w:tc>
          <w:tcPr>
            <w:tcW w:w="9520" w:type="dxa"/>
          </w:tcPr>
          <w:p w14:paraId="05A53B94" w14:textId="77777777" w:rsidR="00D279F8" w:rsidRPr="009C54AE" w:rsidRDefault="00D279F8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D279F8" w:rsidRPr="00837BFE" w14:paraId="5FBB2C04" w14:textId="77777777" w:rsidTr="00A27B7B">
        <w:tc>
          <w:tcPr>
            <w:tcW w:w="9520" w:type="dxa"/>
          </w:tcPr>
          <w:p w14:paraId="132A7AF1" w14:textId="4908C206" w:rsidR="00D279F8" w:rsidRPr="00837BFE" w:rsidRDefault="00DD1CFE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837BFE">
              <w:rPr>
                <w:rFonts w:ascii="Corbel" w:hAnsi="Corbel"/>
                <w:color w:val="000000" w:themeColor="text1"/>
              </w:rPr>
              <w:t>Z</w:t>
            </w:r>
            <w:r w:rsidR="008F0EB8" w:rsidRPr="00837BFE">
              <w:rPr>
                <w:rFonts w:ascii="Corbel" w:hAnsi="Corbel"/>
                <w:color w:val="000000" w:themeColor="text1"/>
              </w:rPr>
              <w:t>mienność pojęcia dzieciństwa, dziecka i jego miejsca w społeczeństwie</w:t>
            </w:r>
            <w:r w:rsidR="00B94037" w:rsidRPr="00837BFE">
              <w:rPr>
                <w:rFonts w:ascii="Corbel" w:hAnsi="Corbel"/>
                <w:color w:val="000000" w:themeColor="text1"/>
              </w:rPr>
              <w:t xml:space="preserve"> na przestrzeni dziejów</w:t>
            </w:r>
            <w:r w:rsidR="002E744B" w:rsidRPr="00837BFE">
              <w:rPr>
                <w:rFonts w:ascii="Corbel" w:hAnsi="Corbel"/>
                <w:color w:val="000000" w:themeColor="text1"/>
              </w:rPr>
              <w:t>.</w:t>
            </w:r>
            <w:r w:rsidR="00D0692F" w:rsidRPr="00837BFE">
              <w:rPr>
                <w:rFonts w:ascii="Corbel" w:hAnsi="Corbel"/>
                <w:color w:val="000000" w:themeColor="text1"/>
              </w:rPr>
              <w:t xml:space="preserve"> Przemiany roli i koncepcji pracy nauczyciela.  </w:t>
            </w:r>
          </w:p>
        </w:tc>
      </w:tr>
      <w:tr w:rsidR="00D279F8" w:rsidRPr="00837BFE" w14:paraId="1ED9DB40" w14:textId="77777777" w:rsidTr="00A27B7B">
        <w:tc>
          <w:tcPr>
            <w:tcW w:w="9520" w:type="dxa"/>
          </w:tcPr>
          <w:p w14:paraId="2A9485B3" w14:textId="5DD0AE4A" w:rsidR="00D279F8" w:rsidRPr="00837BFE" w:rsidRDefault="004429DA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837BFE">
              <w:rPr>
                <w:rFonts w:ascii="Corbel" w:hAnsi="Corbel"/>
                <w:color w:val="000000" w:themeColor="text1"/>
              </w:rPr>
              <w:t>Formowanie dziecka zgodnie z ideałami społecznymi i politycznymi. S</w:t>
            </w:r>
            <w:r w:rsidR="008F0EB8" w:rsidRPr="00837BFE">
              <w:rPr>
                <w:rFonts w:ascii="Corbel" w:hAnsi="Corbel"/>
                <w:color w:val="000000" w:themeColor="text1"/>
              </w:rPr>
              <w:t xml:space="preserve">tarożytne koncepcje dzieciństwa, edukacji dziecka. </w:t>
            </w:r>
          </w:p>
        </w:tc>
      </w:tr>
      <w:tr w:rsidR="00D279F8" w:rsidRPr="00837BFE" w14:paraId="3AF8ACB1" w14:textId="77777777" w:rsidTr="00A27B7B">
        <w:trPr>
          <w:trHeight w:val="312"/>
        </w:trPr>
        <w:tc>
          <w:tcPr>
            <w:tcW w:w="9520" w:type="dxa"/>
          </w:tcPr>
          <w:p w14:paraId="26BCFB12" w14:textId="353294FB" w:rsidR="00D279F8" w:rsidRPr="00837BFE" w:rsidRDefault="00957403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837BFE">
              <w:rPr>
                <w:rFonts w:ascii="Corbel" w:hAnsi="Corbel"/>
                <w:color w:val="000000" w:themeColor="text1"/>
              </w:rPr>
              <w:t xml:space="preserve">Edukacja dziecka </w:t>
            </w:r>
            <w:r w:rsidR="008F0EB8" w:rsidRPr="00837BFE">
              <w:rPr>
                <w:rFonts w:ascii="Corbel" w:hAnsi="Corbel"/>
                <w:color w:val="000000" w:themeColor="text1"/>
              </w:rPr>
              <w:t>w perspektywie religijnej i moralnej.</w:t>
            </w:r>
            <w:r w:rsidR="004429DA" w:rsidRPr="00837BFE">
              <w:rPr>
                <w:rFonts w:ascii="Corbel" w:hAnsi="Corbel"/>
                <w:color w:val="000000" w:themeColor="text1"/>
              </w:rPr>
              <w:t xml:space="preserve"> Średniowieczne postrzeganie dziecka w kulturze europejskiej.</w:t>
            </w:r>
          </w:p>
        </w:tc>
      </w:tr>
      <w:tr w:rsidR="00D279F8" w:rsidRPr="00837BFE" w14:paraId="09EC3678" w14:textId="77777777" w:rsidTr="00A27B7B">
        <w:trPr>
          <w:trHeight w:val="262"/>
        </w:trPr>
        <w:tc>
          <w:tcPr>
            <w:tcW w:w="9520" w:type="dxa"/>
          </w:tcPr>
          <w:p w14:paraId="7105E341" w14:textId="66582001" w:rsidR="00D279F8" w:rsidRPr="00837BFE" w:rsidRDefault="008F0EB8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837BFE">
              <w:rPr>
                <w:rFonts w:ascii="Corbel" w:hAnsi="Corbel"/>
                <w:color w:val="000000" w:themeColor="text1"/>
              </w:rPr>
              <w:t>Harmonijny rozwój ciała i umysłu</w:t>
            </w:r>
            <w:r w:rsidR="00957403" w:rsidRPr="00837BFE">
              <w:rPr>
                <w:rFonts w:ascii="Corbel" w:hAnsi="Corbel"/>
                <w:color w:val="000000" w:themeColor="text1"/>
              </w:rPr>
              <w:t>, humanistyczne spojrzenie na dzieciństwo</w:t>
            </w:r>
            <w:r w:rsidRPr="00837BFE">
              <w:rPr>
                <w:rFonts w:ascii="Corbel" w:hAnsi="Corbel"/>
                <w:color w:val="000000" w:themeColor="text1"/>
              </w:rPr>
              <w:t>.</w:t>
            </w:r>
            <w:r w:rsidR="004429DA" w:rsidRPr="00837BFE">
              <w:rPr>
                <w:rFonts w:ascii="Corbel" w:hAnsi="Corbel"/>
                <w:color w:val="000000" w:themeColor="text1"/>
              </w:rPr>
              <w:t xml:space="preserve"> Renesansowe zmiany w myśleniu o dziecku i jego edukacji.</w:t>
            </w:r>
          </w:p>
        </w:tc>
      </w:tr>
      <w:tr w:rsidR="00D279F8" w:rsidRPr="00837BFE" w14:paraId="7A474B6F" w14:textId="77777777" w:rsidTr="00A27B7B">
        <w:trPr>
          <w:trHeight w:val="250"/>
        </w:trPr>
        <w:tc>
          <w:tcPr>
            <w:tcW w:w="9520" w:type="dxa"/>
          </w:tcPr>
          <w:p w14:paraId="45F244D4" w14:textId="06BA2E87" w:rsidR="00D279F8" w:rsidRPr="00837BFE" w:rsidRDefault="00562561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 xml:space="preserve">Edukacja dostosowana do wieku i doświadczeń dziecka. </w:t>
            </w:r>
            <w:r w:rsidR="004429DA" w:rsidRPr="00837BFE">
              <w:rPr>
                <w:rFonts w:ascii="Corbel" w:hAnsi="Corbel"/>
              </w:rPr>
              <w:t>Oświeceniowe idee natury dziecka i wychowania, specyficzne potrzeby rozwojowe dzieci.</w:t>
            </w:r>
          </w:p>
        </w:tc>
      </w:tr>
      <w:tr w:rsidR="00D279F8" w:rsidRPr="00837BFE" w14:paraId="732A56B8" w14:textId="77777777" w:rsidTr="00A27B7B">
        <w:trPr>
          <w:trHeight w:val="312"/>
        </w:trPr>
        <w:tc>
          <w:tcPr>
            <w:tcW w:w="9520" w:type="dxa"/>
          </w:tcPr>
          <w:p w14:paraId="1C25DA09" w14:textId="293EBD20" w:rsidR="00D279F8" w:rsidRPr="00837BFE" w:rsidRDefault="00E20AB3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 xml:space="preserve">Wielopostaciowy nurt badań dziecięcych w latach 1894-1939. </w:t>
            </w:r>
            <w:r w:rsidR="008F0EB8" w:rsidRPr="00837BFE">
              <w:rPr>
                <w:rFonts w:ascii="Corbel" w:hAnsi="Corbel"/>
              </w:rPr>
              <w:t>Narodziny pedagogiki jako dyscypliny naukowej w XIX wieku</w:t>
            </w:r>
            <w:r w:rsidR="00562561" w:rsidRPr="00837BFE">
              <w:rPr>
                <w:rFonts w:ascii="Corbel" w:hAnsi="Corbel"/>
              </w:rPr>
              <w:t xml:space="preserve">. Naukowy opis procesów edukacyjnych dziecka. </w:t>
            </w:r>
          </w:p>
        </w:tc>
      </w:tr>
      <w:tr w:rsidR="00D279F8" w:rsidRPr="00837BFE" w14:paraId="55D83100" w14:textId="77777777" w:rsidTr="00A27B7B">
        <w:trPr>
          <w:trHeight w:val="264"/>
        </w:trPr>
        <w:tc>
          <w:tcPr>
            <w:tcW w:w="9520" w:type="dxa"/>
          </w:tcPr>
          <w:p w14:paraId="3A4DCDAD" w14:textId="6FD0AAD3" w:rsidR="00D279F8" w:rsidRPr="00837BFE" w:rsidRDefault="00D970C8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837BFE">
              <w:rPr>
                <w:rFonts w:ascii="Corbel" w:hAnsi="Corbel"/>
                <w:color w:val="000000" w:themeColor="text1"/>
              </w:rPr>
              <w:t>B</w:t>
            </w:r>
            <w:r w:rsidR="008F0EB8" w:rsidRPr="00837BFE">
              <w:rPr>
                <w:rFonts w:ascii="Corbel" w:hAnsi="Corbel"/>
                <w:color w:val="000000" w:themeColor="text1"/>
              </w:rPr>
              <w:t>adania empiryczne nad rozwojem dziecka, wpływ industrializacji na postrzeganie dzieciństwa</w:t>
            </w:r>
            <w:r w:rsidR="002E744B" w:rsidRPr="00837BFE">
              <w:rPr>
                <w:rFonts w:ascii="Corbel" w:hAnsi="Corbel"/>
                <w:color w:val="000000" w:themeColor="text1"/>
              </w:rPr>
              <w:t xml:space="preserve">. </w:t>
            </w:r>
            <w:r w:rsidRPr="00837BFE">
              <w:rPr>
                <w:rFonts w:ascii="Corbel" w:hAnsi="Corbel"/>
                <w:color w:val="000000" w:themeColor="text1"/>
              </w:rPr>
              <w:t xml:space="preserve">Rozwój idei praw dziecka, reformy edukacyjne i zmiany prawne w kształtowaniu dzieciństwa. </w:t>
            </w:r>
          </w:p>
        </w:tc>
      </w:tr>
      <w:tr w:rsidR="00D279F8" w:rsidRPr="00837BFE" w14:paraId="6A0A6B7D" w14:textId="77777777" w:rsidTr="00A27B7B">
        <w:trPr>
          <w:trHeight w:val="190"/>
        </w:trPr>
        <w:tc>
          <w:tcPr>
            <w:tcW w:w="9520" w:type="dxa"/>
          </w:tcPr>
          <w:p w14:paraId="61DCADF5" w14:textId="0CD867BE" w:rsidR="00D279F8" w:rsidRPr="00837BFE" w:rsidRDefault="003170A8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 xml:space="preserve">Badania nad dzieciństwem i edukacją dziecka w pierwszej połowie XX wieku. Blokady i możliwości rozwojowe </w:t>
            </w:r>
            <w:r w:rsidRPr="00837BFE">
              <w:rPr>
                <w:rFonts w:ascii="Corbel" w:hAnsi="Corbel"/>
                <w:bCs/>
              </w:rPr>
              <w:t xml:space="preserve">wychowania, uczenia się i nauczania lub kształcenia dziecka. Zmieniająca się rola i koncepcje pracy nauczyciela. </w:t>
            </w:r>
            <w:r w:rsidR="00BB4C02" w:rsidRPr="00837BFE">
              <w:rPr>
                <w:rFonts w:ascii="Corbel" w:hAnsi="Corbel"/>
                <w:bCs/>
              </w:rPr>
              <w:t>Interdyscyplinarna, pajdocentryczna postaw</w:t>
            </w:r>
            <w:r w:rsidR="002E7915">
              <w:rPr>
                <w:rFonts w:ascii="Corbel" w:hAnsi="Corbel"/>
                <w:bCs/>
              </w:rPr>
              <w:t>a</w:t>
            </w:r>
            <w:r w:rsidR="00BB4C02" w:rsidRPr="00837BFE">
              <w:rPr>
                <w:rFonts w:ascii="Corbel" w:hAnsi="Corbel"/>
                <w:bCs/>
              </w:rPr>
              <w:t xml:space="preserve"> metodologiczna i interpretacyjna.</w:t>
            </w:r>
          </w:p>
        </w:tc>
      </w:tr>
      <w:tr w:rsidR="00D279F8" w:rsidRPr="00837BFE" w14:paraId="725B390F" w14:textId="77777777" w:rsidTr="00A27B7B">
        <w:trPr>
          <w:trHeight w:val="262"/>
        </w:trPr>
        <w:tc>
          <w:tcPr>
            <w:tcW w:w="9520" w:type="dxa"/>
          </w:tcPr>
          <w:p w14:paraId="2CCA924C" w14:textId="11A1E8FB" w:rsidR="00D279F8" w:rsidRPr="00837BFE" w:rsidRDefault="00942568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 xml:space="preserve">Typy, cele i zasady funkcjonowania instytucji edukacyjnych przeznaczonych dla dzieci w wieku przedszkolnym i uczniów w młodszym wieku szkolnym w drugiej połowie XX wieku. </w:t>
            </w:r>
            <w:r w:rsidR="00D0692F" w:rsidRPr="00837BFE">
              <w:rPr>
                <w:rFonts w:ascii="Corbel" w:hAnsi="Corbel"/>
              </w:rPr>
              <w:t xml:space="preserve">Rola ideologii w edukacji dziecka, ewolucja funkcji edukacji w życiu społeczeństw. </w:t>
            </w:r>
          </w:p>
        </w:tc>
      </w:tr>
      <w:tr w:rsidR="00D279F8" w:rsidRPr="00837BFE" w14:paraId="15E8E120" w14:textId="77777777" w:rsidTr="00A27B7B">
        <w:trPr>
          <w:trHeight w:val="228"/>
        </w:trPr>
        <w:tc>
          <w:tcPr>
            <w:tcW w:w="9520" w:type="dxa"/>
          </w:tcPr>
          <w:p w14:paraId="13B15A7B" w14:textId="2B93624B" w:rsidR="00D279F8" w:rsidRPr="00837BFE" w:rsidRDefault="00D279F8" w:rsidP="0082172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 xml:space="preserve"> </w:t>
            </w:r>
            <w:r w:rsidR="00D0692F" w:rsidRPr="00837BFE">
              <w:rPr>
                <w:rFonts w:ascii="Corbel" w:hAnsi="Corbel"/>
              </w:rPr>
              <w:t xml:space="preserve">Krytyka uniwersalnego modelu rozwoju dziecka. Interdyscyplinarne podejście do badań nad dzieckiem i dzieciństwem w latach 80. i 90. XX wieku. </w:t>
            </w:r>
          </w:p>
        </w:tc>
      </w:tr>
    </w:tbl>
    <w:p w14:paraId="22114432" w14:textId="77777777" w:rsidR="00D279F8" w:rsidRPr="00837BFE" w:rsidRDefault="00D279F8" w:rsidP="00D279F8">
      <w:pPr>
        <w:spacing w:after="0" w:line="240" w:lineRule="auto"/>
        <w:rPr>
          <w:rFonts w:ascii="Corbel" w:hAnsi="Corbel"/>
        </w:rPr>
      </w:pPr>
    </w:p>
    <w:p w14:paraId="0B71F527" w14:textId="5F0485E5" w:rsidR="00D279F8" w:rsidRPr="00837BFE" w:rsidRDefault="00D279F8" w:rsidP="00487670">
      <w:pPr>
        <w:pStyle w:val="Akapitzlist"/>
        <w:numPr>
          <w:ilvl w:val="0"/>
          <w:numId w:val="7"/>
        </w:numPr>
        <w:spacing w:after="200" w:line="240" w:lineRule="auto"/>
        <w:jc w:val="both"/>
        <w:rPr>
          <w:rFonts w:ascii="Corbel" w:hAnsi="Corbel"/>
        </w:rPr>
      </w:pPr>
      <w:r w:rsidRPr="00837BFE">
        <w:rPr>
          <w:rFonts w:ascii="Corbel" w:hAnsi="Corbel"/>
        </w:rPr>
        <w:t xml:space="preserve">Problematyka ćwiczeń audytoryjnych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79F8" w:rsidRPr="00837BFE" w14:paraId="1D178E02" w14:textId="77777777" w:rsidTr="00F3294C">
        <w:tc>
          <w:tcPr>
            <w:tcW w:w="8954" w:type="dxa"/>
          </w:tcPr>
          <w:p w14:paraId="2DD69B7B" w14:textId="77777777" w:rsidR="00D279F8" w:rsidRPr="00837BFE" w:rsidRDefault="00D279F8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Treści merytoryczne</w:t>
            </w:r>
          </w:p>
        </w:tc>
      </w:tr>
      <w:tr w:rsidR="00D279F8" w:rsidRPr="00837BFE" w14:paraId="0E43EAF9" w14:textId="77777777" w:rsidTr="00F3294C">
        <w:trPr>
          <w:trHeight w:val="759"/>
        </w:trPr>
        <w:tc>
          <w:tcPr>
            <w:tcW w:w="8954" w:type="dxa"/>
          </w:tcPr>
          <w:p w14:paraId="2BAFB1C7" w14:textId="6C05155B" w:rsidR="00D279F8" w:rsidRPr="00837BFE" w:rsidRDefault="00FF3CF5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Wprowadzenie do historii dzieciństwa i badań nad dzieckiem</w:t>
            </w:r>
            <w:r w:rsidR="00C93E2E" w:rsidRPr="00837BFE">
              <w:rPr>
                <w:rFonts w:ascii="Corbel" w:hAnsi="Corbel"/>
              </w:rPr>
              <w:t xml:space="preserve"> oraz edukacj</w:t>
            </w:r>
            <w:r w:rsidR="00166F79" w:rsidRPr="00837BFE">
              <w:rPr>
                <w:rFonts w:ascii="Corbel" w:hAnsi="Corbel"/>
              </w:rPr>
              <w:t xml:space="preserve">ą </w:t>
            </w:r>
            <w:r w:rsidR="00C93E2E" w:rsidRPr="00837BFE">
              <w:rPr>
                <w:rFonts w:ascii="Corbel" w:hAnsi="Corbel"/>
              </w:rPr>
              <w:t>dziecka w Polsce</w:t>
            </w:r>
            <w:r w:rsidRPr="00837BFE">
              <w:rPr>
                <w:rFonts w:ascii="Corbel" w:hAnsi="Corbel"/>
              </w:rPr>
              <w:t xml:space="preserve">. Podstawowe pojęcia i źródła badawcze. </w:t>
            </w:r>
            <w:r w:rsidR="00923F0C" w:rsidRPr="00837BFE">
              <w:rPr>
                <w:rFonts w:ascii="Corbel" w:hAnsi="Corbel"/>
              </w:rPr>
              <w:t>Historyczny proces ustanawiania dziecka i dzieciństwa.</w:t>
            </w:r>
          </w:p>
        </w:tc>
      </w:tr>
      <w:tr w:rsidR="00D279F8" w:rsidRPr="00837BFE" w14:paraId="5883153C" w14:textId="77777777" w:rsidTr="00F3294C">
        <w:tc>
          <w:tcPr>
            <w:tcW w:w="8954" w:type="dxa"/>
          </w:tcPr>
          <w:p w14:paraId="5E9A1777" w14:textId="7820EE93" w:rsidR="00D279F8" w:rsidRPr="00837BFE" w:rsidRDefault="00FF3CF5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Dzi</w:t>
            </w:r>
            <w:r w:rsidR="00AB2F78" w:rsidRPr="00837BFE">
              <w:rPr>
                <w:rFonts w:ascii="Corbel" w:hAnsi="Corbel"/>
              </w:rPr>
              <w:t>eciństwo</w:t>
            </w:r>
            <w:r w:rsidRPr="00837BFE">
              <w:rPr>
                <w:rFonts w:ascii="Corbel" w:hAnsi="Corbel"/>
              </w:rPr>
              <w:t xml:space="preserve"> w kulturze i społeczeństwie średniowiecznej Polski. </w:t>
            </w:r>
            <w:r w:rsidR="00AB2F78" w:rsidRPr="00837BFE">
              <w:rPr>
                <w:rFonts w:ascii="Corbel" w:hAnsi="Corbel"/>
              </w:rPr>
              <w:t xml:space="preserve">Role edukacyjne przypisane dzieciom w średniowiecznej szkole. </w:t>
            </w:r>
          </w:p>
        </w:tc>
      </w:tr>
      <w:tr w:rsidR="00D279F8" w:rsidRPr="00837BFE" w14:paraId="1F9060B8" w14:textId="77777777" w:rsidTr="00F3294C">
        <w:tc>
          <w:tcPr>
            <w:tcW w:w="8954" w:type="dxa"/>
          </w:tcPr>
          <w:p w14:paraId="37D272F1" w14:textId="17A80A72" w:rsidR="00D279F8" w:rsidRPr="00837BFE" w:rsidRDefault="00FF3CF5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lastRenderedPageBreak/>
              <w:t>Dziec</w:t>
            </w:r>
            <w:r w:rsidR="00725B5C" w:rsidRPr="00837BFE">
              <w:rPr>
                <w:rFonts w:ascii="Corbel" w:hAnsi="Corbel"/>
              </w:rPr>
              <w:t>ko</w:t>
            </w:r>
            <w:r w:rsidRPr="00837BFE">
              <w:rPr>
                <w:rFonts w:ascii="Corbel" w:hAnsi="Corbel"/>
              </w:rPr>
              <w:t xml:space="preserve"> w rodzinie </w:t>
            </w:r>
            <w:r w:rsidR="00725B5C" w:rsidRPr="00837BFE">
              <w:rPr>
                <w:rFonts w:ascii="Corbel" w:hAnsi="Corbel"/>
              </w:rPr>
              <w:t xml:space="preserve">i instytucjach edukacyjnych </w:t>
            </w:r>
            <w:r w:rsidRPr="00837BFE">
              <w:rPr>
                <w:rFonts w:ascii="Corbel" w:hAnsi="Corbel"/>
              </w:rPr>
              <w:t>w epoce nowożytnej. Wpływ renesansu i humanizmu na edukację dzieci</w:t>
            </w:r>
            <w:r w:rsidR="00F3294C" w:rsidRPr="00837BFE">
              <w:rPr>
                <w:rFonts w:ascii="Corbel" w:hAnsi="Corbel"/>
              </w:rPr>
              <w:t xml:space="preserve">. </w:t>
            </w:r>
            <w:r w:rsidR="00C93E2E" w:rsidRPr="00837BFE">
              <w:rPr>
                <w:rFonts w:ascii="Corbel" w:hAnsi="Corbel"/>
              </w:rPr>
              <w:t>Oddziaływanie koncepcji pedagogicznych Jana Amosa Komeńskiego na rozwój edukacji dziecka na ziemiach polskich.</w:t>
            </w:r>
          </w:p>
        </w:tc>
      </w:tr>
      <w:tr w:rsidR="00D279F8" w:rsidRPr="00837BFE" w14:paraId="733A1F5F" w14:textId="77777777" w:rsidTr="00F3294C">
        <w:tc>
          <w:tcPr>
            <w:tcW w:w="8954" w:type="dxa"/>
          </w:tcPr>
          <w:p w14:paraId="00DB2C2B" w14:textId="5DD3E2E7" w:rsidR="00D279F8" w:rsidRPr="00837BFE" w:rsidRDefault="00B54088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 xml:space="preserve">Komisja Edukacji Narodowej i pierwsze reformy oświatowe dotyczące wychowania dzieci, </w:t>
            </w:r>
            <w:r w:rsidR="00A23BF6">
              <w:rPr>
                <w:rFonts w:ascii="Corbel" w:hAnsi="Corbel"/>
              </w:rPr>
              <w:t>funkcjonowania w przestrzeni oświatowej nauczycieli. D</w:t>
            </w:r>
            <w:r w:rsidRPr="00837BFE">
              <w:rPr>
                <w:rFonts w:ascii="Corbel" w:hAnsi="Corbel"/>
              </w:rPr>
              <w:t>ziałalność pedagogiczna Grzegorza Piramowicza, Stanisława Staszica i Hugona Kołłątaja</w:t>
            </w:r>
            <w:r w:rsidR="00923F0C" w:rsidRPr="00837BFE">
              <w:rPr>
                <w:rFonts w:ascii="Corbel" w:hAnsi="Corbel"/>
              </w:rPr>
              <w:t xml:space="preserve">. </w:t>
            </w:r>
          </w:p>
        </w:tc>
      </w:tr>
      <w:tr w:rsidR="00D279F8" w:rsidRPr="00837BFE" w14:paraId="29A8C062" w14:textId="77777777" w:rsidTr="00F3294C">
        <w:tc>
          <w:tcPr>
            <w:tcW w:w="8954" w:type="dxa"/>
          </w:tcPr>
          <w:p w14:paraId="7F3B86A1" w14:textId="41728E80" w:rsidR="00D279F8" w:rsidRPr="00837BFE" w:rsidRDefault="00D760D9" w:rsidP="00F3294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D</w:t>
            </w:r>
            <w:r w:rsidR="00F3294C" w:rsidRPr="00837BFE">
              <w:rPr>
                <w:rFonts w:ascii="Corbel" w:hAnsi="Corbel"/>
              </w:rPr>
              <w:t>zieciństwo w okresie zaborów</w:t>
            </w:r>
            <w:r w:rsidR="001573F6" w:rsidRPr="00837BFE">
              <w:rPr>
                <w:rFonts w:ascii="Corbel" w:hAnsi="Corbel"/>
              </w:rPr>
              <w:t xml:space="preserve">. </w:t>
            </w:r>
            <w:r w:rsidR="00CA3E9E" w:rsidRPr="00837BFE">
              <w:rPr>
                <w:rFonts w:ascii="Corbel" w:hAnsi="Corbel"/>
              </w:rPr>
              <w:t>R</w:t>
            </w:r>
            <w:r w:rsidR="001573F6" w:rsidRPr="00837BFE">
              <w:rPr>
                <w:rFonts w:ascii="Corbel" w:hAnsi="Corbel"/>
              </w:rPr>
              <w:t xml:space="preserve">ola nauczyciela w rozwijaniu postaw </w:t>
            </w:r>
            <w:r w:rsidR="00F3294C" w:rsidRPr="00837BFE">
              <w:rPr>
                <w:rFonts w:ascii="Corbel" w:hAnsi="Corbel"/>
              </w:rPr>
              <w:t>patriotyczn</w:t>
            </w:r>
            <w:r w:rsidR="001573F6" w:rsidRPr="00837BFE">
              <w:rPr>
                <w:rFonts w:ascii="Corbel" w:hAnsi="Corbel"/>
              </w:rPr>
              <w:t xml:space="preserve">ych dzieci. </w:t>
            </w:r>
          </w:p>
        </w:tc>
      </w:tr>
      <w:tr w:rsidR="00D279F8" w:rsidRPr="00837BFE" w14:paraId="107D81BC" w14:textId="77777777" w:rsidTr="00F3294C">
        <w:tc>
          <w:tcPr>
            <w:tcW w:w="8954" w:type="dxa"/>
          </w:tcPr>
          <w:p w14:paraId="49E926AC" w14:textId="07F0EE4E" w:rsidR="00D279F8" w:rsidRPr="00837BFE" w:rsidRDefault="00D760D9" w:rsidP="00D279F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R</w:t>
            </w:r>
            <w:r w:rsidR="00F3294C" w:rsidRPr="00837BFE">
              <w:rPr>
                <w:rFonts w:ascii="Corbel" w:hAnsi="Corbel"/>
              </w:rPr>
              <w:t xml:space="preserve">ozwój pedagogiki i pierwszych badań nad dzieckiem </w:t>
            </w:r>
            <w:r w:rsidR="00862008" w:rsidRPr="00837BFE">
              <w:rPr>
                <w:rFonts w:ascii="Corbel" w:hAnsi="Corbel"/>
              </w:rPr>
              <w:t>na ziemiach polskich pod koniec</w:t>
            </w:r>
            <w:r w:rsidR="00F3294C" w:rsidRPr="00837BFE">
              <w:rPr>
                <w:rFonts w:ascii="Corbel" w:hAnsi="Corbel"/>
              </w:rPr>
              <w:t xml:space="preserve"> XIX</w:t>
            </w:r>
            <w:r w:rsidR="00C0755A" w:rsidRPr="00837BFE">
              <w:rPr>
                <w:rFonts w:ascii="Corbel" w:hAnsi="Corbel"/>
              </w:rPr>
              <w:t xml:space="preserve"> i na początku XX wieku</w:t>
            </w:r>
            <w:r w:rsidR="00862008" w:rsidRPr="00837BFE">
              <w:rPr>
                <w:rFonts w:ascii="Corbel" w:hAnsi="Corbel"/>
              </w:rPr>
              <w:t>. Obserwacje rozwoju psychicznego i fizycznego, badania nad dziećmi z niepełnosprawnościami.</w:t>
            </w:r>
          </w:p>
        </w:tc>
      </w:tr>
      <w:tr w:rsidR="00D279F8" w:rsidRPr="00837BFE" w14:paraId="62ED94B9" w14:textId="77777777" w:rsidTr="00F3294C">
        <w:tc>
          <w:tcPr>
            <w:tcW w:w="8954" w:type="dxa"/>
          </w:tcPr>
          <w:p w14:paraId="39E6B654" w14:textId="7DF92D70" w:rsidR="00D279F8" w:rsidRPr="00837BFE" w:rsidRDefault="00100BC8" w:rsidP="008217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Badania nad dzieckiem w okresie międzywojennym</w:t>
            </w:r>
            <w:r w:rsidR="00D760D9" w:rsidRPr="00837BFE">
              <w:rPr>
                <w:rFonts w:ascii="Corbel" w:hAnsi="Corbel"/>
              </w:rPr>
              <w:t>. Dziecko w instytucjach edukacyjnych II Rzeczypospolitej.</w:t>
            </w:r>
            <w:r w:rsidR="00F3294C" w:rsidRPr="00837BFE">
              <w:rPr>
                <w:rFonts w:ascii="Corbel" w:hAnsi="Corbel"/>
              </w:rPr>
              <w:t xml:space="preserve"> </w:t>
            </w:r>
            <w:r w:rsidR="00D760D9" w:rsidRPr="00837BFE">
              <w:rPr>
                <w:rFonts w:ascii="Corbel" w:hAnsi="Corbel"/>
              </w:rPr>
              <w:t>D</w:t>
            </w:r>
            <w:r w:rsidR="00F3294C" w:rsidRPr="00837BFE">
              <w:rPr>
                <w:rFonts w:ascii="Corbel" w:hAnsi="Corbel"/>
              </w:rPr>
              <w:t xml:space="preserve">ziałalność Janusza Korczaka i rozwój idei praw dziecka w Polsce, </w:t>
            </w:r>
            <w:r w:rsidR="006512C7" w:rsidRPr="00837BFE">
              <w:rPr>
                <w:rFonts w:ascii="Corbel" w:hAnsi="Corbel"/>
              </w:rPr>
              <w:t>perspektywa psychologiczno-rozwojowa dzieciństwa. R</w:t>
            </w:r>
            <w:r w:rsidR="00F3294C" w:rsidRPr="00837BFE">
              <w:rPr>
                <w:rFonts w:ascii="Corbel" w:hAnsi="Corbel"/>
              </w:rPr>
              <w:t xml:space="preserve">ozwój psychologii rozwojowej i pedagogiki specjalnej w okresie </w:t>
            </w:r>
            <w:r w:rsidR="0082172C">
              <w:rPr>
                <w:rFonts w:ascii="Corbel" w:hAnsi="Corbel"/>
              </w:rPr>
              <w:t>m</w:t>
            </w:r>
            <w:r w:rsidR="00F3294C" w:rsidRPr="00837BFE">
              <w:rPr>
                <w:rFonts w:ascii="Corbel" w:hAnsi="Corbel"/>
              </w:rPr>
              <w:t>iędzywojennym</w:t>
            </w:r>
            <w:r w:rsidR="00B54088" w:rsidRPr="00837BFE">
              <w:rPr>
                <w:rFonts w:ascii="Corbel" w:hAnsi="Corbel"/>
              </w:rPr>
              <w:t xml:space="preserve">. </w:t>
            </w:r>
            <w:r w:rsidRPr="00837BFE">
              <w:rPr>
                <w:rFonts w:ascii="Corbel" w:hAnsi="Corbel"/>
              </w:rPr>
              <w:t>R</w:t>
            </w:r>
            <w:r w:rsidR="00B54088" w:rsidRPr="00837BFE">
              <w:rPr>
                <w:rFonts w:ascii="Corbel" w:hAnsi="Corbel"/>
              </w:rPr>
              <w:t>ozwój badań nad wychowaniem przedszkolnym</w:t>
            </w:r>
            <w:r w:rsidR="00567CCA" w:rsidRPr="00837BFE">
              <w:rPr>
                <w:rFonts w:ascii="Corbel" w:hAnsi="Corbel"/>
              </w:rPr>
              <w:t xml:space="preserve"> oraz </w:t>
            </w:r>
            <w:r w:rsidR="00B54088" w:rsidRPr="00837BFE">
              <w:rPr>
                <w:rFonts w:ascii="Corbel" w:hAnsi="Corbel"/>
              </w:rPr>
              <w:t xml:space="preserve">pedagogiką </w:t>
            </w:r>
            <w:proofErr w:type="spellStart"/>
            <w:r w:rsidR="00B54088" w:rsidRPr="00837BFE">
              <w:rPr>
                <w:rFonts w:ascii="Corbel" w:hAnsi="Corbel"/>
              </w:rPr>
              <w:t>Froeblowską</w:t>
            </w:r>
            <w:proofErr w:type="spellEnd"/>
            <w:r w:rsidRPr="00837BFE">
              <w:rPr>
                <w:rFonts w:ascii="Corbel" w:hAnsi="Corbel"/>
              </w:rPr>
              <w:t>.</w:t>
            </w:r>
          </w:p>
        </w:tc>
      </w:tr>
      <w:tr w:rsidR="00F3294C" w:rsidRPr="00837BFE" w14:paraId="00373F5C" w14:textId="77777777" w:rsidTr="00F3294C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92E" w14:textId="6E672BF2" w:rsidR="00F3294C" w:rsidRPr="00837BFE" w:rsidRDefault="00D6165E" w:rsidP="0002016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D</w:t>
            </w:r>
            <w:r w:rsidR="00F3294C" w:rsidRPr="00837BFE">
              <w:rPr>
                <w:rFonts w:ascii="Corbel" w:hAnsi="Corbel"/>
              </w:rPr>
              <w:t xml:space="preserve">oświadczenia dzieci podczas II wojny światowej </w:t>
            </w:r>
            <w:r w:rsidR="001573F6" w:rsidRPr="00837BFE">
              <w:rPr>
                <w:rFonts w:ascii="Corbel" w:hAnsi="Corbel"/>
              </w:rPr>
              <w:t>oraz</w:t>
            </w:r>
            <w:r w:rsidR="00F3294C" w:rsidRPr="00837BFE">
              <w:rPr>
                <w:rFonts w:ascii="Corbel" w:hAnsi="Corbel"/>
              </w:rPr>
              <w:t xml:space="preserve"> </w:t>
            </w:r>
            <w:r w:rsidR="00100BC8" w:rsidRPr="00837BFE">
              <w:rPr>
                <w:rFonts w:ascii="Corbel" w:hAnsi="Corbel"/>
              </w:rPr>
              <w:t>wpływ wojny na badania nad dzieciństwem i traumą dzieci. D</w:t>
            </w:r>
            <w:r w:rsidR="00F3294C" w:rsidRPr="00837BFE">
              <w:rPr>
                <w:rFonts w:ascii="Corbel" w:hAnsi="Corbel"/>
              </w:rPr>
              <w:t xml:space="preserve">ziecko </w:t>
            </w:r>
            <w:r w:rsidR="00100BC8" w:rsidRPr="00837BFE">
              <w:rPr>
                <w:rFonts w:ascii="Corbel" w:hAnsi="Corbel"/>
              </w:rPr>
              <w:t xml:space="preserve">i nauczyciel </w:t>
            </w:r>
            <w:r w:rsidR="00F3294C" w:rsidRPr="00837BFE">
              <w:rPr>
                <w:rFonts w:ascii="Corbel" w:hAnsi="Corbel"/>
              </w:rPr>
              <w:t>w ideologii wychowawczej Polski Ludowej</w:t>
            </w:r>
            <w:r w:rsidR="00100BC8" w:rsidRPr="00837BFE">
              <w:rPr>
                <w:rFonts w:ascii="Corbel" w:hAnsi="Corbel"/>
              </w:rPr>
              <w:t>.</w:t>
            </w:r>
            <w:r w:rsidR="0002427E" w:rsidRPr="00837BFE">
              <w:rPr>
                <w:rFonts w:ascii="Corbel" w:hAnsi="Corbel"/>
              </w:rPr>
              <w:t xml:space="preserve"> Wyzwania zawodowe nauczyciela edukacji przedszkolnej i wczesnoszkolnej. </w:t>
            </w:r>
          </w:p>
        </w:tc>
      </w:tr>
      <w:tr w:rsidR="00E50550" w:rsidRPr="00837BFE" w14:paraId="25CAB3F7" w14:textId="77777777" w:rsidTr="00E50550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612" w14:textId="5F17BF2D" w:rsidR="00E50550" w:rsidRPr="00837BFE" w:rsidRDefault="00E50550" w:rsidP="004407E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837BFE">
              <w:rPr>
                <w:rFonts w:ascii="Corbel" w:hAnsi="Corbel"/>
              </w:rPr>
              <w:t>Rozwój badań nad prawami dziecka i udział Polski w międzynarodowych konwencjach, początki interdyscyplinarnych badań nad dzieciństwem w Polsce pod koniec XX wieku.</w:t>
            </w:r>
          </w:p>
        </w:tc>
      </w:tr>
    </w:tbl>
    <w:p w14:paraId="4F6F5FBD" w14:textId="77777777" w:rsidR="00D279F8" w:rsidRPr="00C259B7" w:rsidRDefault="00D279F8" w:rsidP="00D279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B8AA07" w14:textId="0F6C52BE" w:rsidR="00D279F8" w:rsidRPr="00C259B7" w:rsidRDefault="00D279F8" w:rsidP="002D130D">
      <w:pPr>
        <w:pStyle w:val="Punktygwne"/>
        <w:numPr>
          <w:ilvl w:val="0"/>
          <w:numId w:val="8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C259B7">
        <w:rPr>
          <w:rFonts w:ascii="Corbel" w:hAnsi="Corbel"/>
          <w:smallCaps w:val="0"/>
          <w:szCs w:val="24"/>
        </w:rPr>
        <w:t>Metody dydaktyczne</w:t>
      </w:r>
      <w:r w:rsidRPr="00C259B7">
        <w:rPr>
          <w:rFonts w:ascii="Corbel" w:hAnsi="Corbel"/>
          <w:b w:val="0"/>
          <w:smallCaps w:val="0"/>
          <w:szCs w:val="24"/>
        </w:rPr>
        <w:t xml:space="preserve"> </w:t>
      </w:r>
    </w:p>
    <w:p w14:paraId="0D5FBC9E" w14:textId="77777777" w:rsidR="00D279F8" w:rsidRPr="00C259B7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D3A66F" w14:textId="22655758" w:rsidR="00D279F8" w:rsidRPr="00C259B7" w:rsidRDefault="00D279F8" w:rsidP="00D279F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259B7">
        <w:rPr>
          <w:rFonts w:ascii="Corbel" w:hAnsi="Corbel"/>
          <w:b w:val="0"/>
          <w:i/>
          <w:sz w:val="20"/>
          <w:szCs w:val="20"/>
        </w:rPr>
        <w:t xml:space="preserve"> </w:t>
      </w:r>
      <w:r w:rsidRPr="00C259B7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4EA4AA2B" w14:textId="269A972C" w:rsidR="00D279F8" w:rsidRPr="00C259B7" w:rsidRDefault="00D279F8" w:rsidP="00D279F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259B7">
        <w:rPr>
          <w:rFonts w:ascii="Corbel" w:hAnsi="Corbel"/>
          <w:b w:val="0"/>
          <w:smallCaps w:val="0"/>
          <w:szCs w:val="24"/>
        </w:rPr>
        <w:t xml:space="preserve">Ćwiczenia: analiza tekstów </w:t>
      </w:r>
      <w:r w:rsidR="00FF3CF5" w:rsidRPr="00C259B7">
        <w:rPr>
          <w:rFonts w:ascii="Corbel" w:hAnsi="Corbel"/>
          <w:b w:val="0"/>
          <w:smallCaps w:val="0"/>
          <w:szCs w:val="24"/>
        </w:rPr>
        <w:t xml:space="preserve">źródłowych, </w:t>
      </w:r>
      <w:r w:rsidR="00B964EA">
        <w:rPr>
          <w:rFonts w:ascii="Corbel" w:hAnsi="Corbel"/>
          <w:b w:val="0"/>
          <w:smallCaps w:val="0"/>
          <w:szCs w:val="24"/>
        </w:rPr>
        <w:t xml:space="preserve">praca z tekstem naukowym, </w:t>
      </w:r>
      <w:r w:rsidR="00FF3CF5" w:rsidRPr="00C259B7">
        <w:rPr>
          <w:rFonts w:ascii="Corbel" w:hAnsi="Corbel"/>
          <w:b w:val="0"/>
          <w:smallCaps w:val="0"/>
          <w:szCs w:val="24"/>
        </w:rPr>
        <w:t xml:space="preserve">dyskusja, </w:t>
      </w:r>
      <w:r w:rsidRPr="00C259B7">
        <w:rPr>
          <w:rFonts w:ascii="Corbel" w:hAnsi="Corbel"/>
          <w:b w:val="0"/>
          <w:smallCaps w:val="0"/>
          <w:szCs w:val="24"/>
        </w:rPr>
        <w:t>praca w grupach</w:t>
      </w:r>
    </w:p>
    <w:p w14:paraId="1E211627" w14:textId="77777777" w:rsidR="00D279F8" w:rsidRPr="00C259B7" w:rsidRDefault="00D279F8" w:rsidP="00D279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65BAA89" w14:textId="77777777" w:rsidR="00D279F8" w:rsidRPr="00C259B7" w:rsidRDefault="00D279F8" w:rsidP="00D279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259B7">
        <w:rPr>
          <w:rFonts w:ascii="Corbel" w:hAnsi="Corbel"/>
          <w:smallCaps w:val="0"/>
          <w:szCs w:val="24"/>
        </w:rPr>
        <w:t xml:space="preserve">4. METODY I KRYTERIA OCENY </w:t>
      </w:r>
    </w:p>
    <w:p w14:paraId="35AA37D7" w14:textId="77777777" w:rsidR="00D279F8" w:rsidRPr="00C259B7" w:rsidRDefault="00D279F8" w:rsidP="00D279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2D0680" w14:textId="77777777" w:rsidR="00D279F8" w:rsidRPr="00C259B7" w:rsidRDefault="00D279F8" w:rsidP="00D279F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259B7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D279F8" w:rsidRPr="00C259B7" w14:paraId="664EC99A" w14:textId="77777777" w:rsidTr="004A51F0">
        <w:tc>
          <w:tcPr>
            <w:tcW w:w="1854" w:type="dxa"/>
            <w:vAlign w:val="center"/>
          </w:tcPr>
          <w:p w14:paraId="005F3CB6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0A8CE48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C259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6FE9AE4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088F2EC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DC1643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259B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259B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279F8" w:rsidRPr="00C259B7" w14:paraId="126A6719" w14:textId="77777777" w:rsidTr="004A51F0">
        <w:tc>
          <w:tcPr>
            <w:tcW w:w="1854" w:type="dxa"/>
          </w:tcPr>
          <w:p w14:paraId="7798FACC" w14:textId="77777777" w:rsidR="00D279F8" w:rsidRPr="00C259B7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42DA6CDB" w14:textId="35F46D80" w:rsidR="00D279F8" w:rsidRPr="00C259B7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C259B7">
              <w:rPr>
                <w:rFonts w:ascii="Corbel" w:hAnsi="Corbel"/>
              </w:rPr>
              <w:t xml:space="preserve"> </w:t>
            </w:r>
            <w:r w:rsidR="001C5D8E">
              <w:rPr>
                <w:rFonts w:ascii="Corbel" w:hAnsi="Corbel"/>
              </w:rPr>
              <w:t>o</w:t>
            </w:r>
            <w:r w:rsidR="00C65B65" w:rsidRPr="00C259B7">
              <w:rPr>
                <w:rFonts w:ascii="Corbel" w:hAnsi="Corbel"/>
              </w:rPr>
              <w:t>bserwacja w czasie zajęć</w:t>
            </w:r>
            <w:r w:rsidR="00F2268F" w:rsidRPr="00C259B7">
              <w:rPr>
                <w:rFonts w:ascii="Corbel" w:hAnsi="Corbel"/>
              </w:rPr>
              <w:t>, kolokwium</w:t>
            </w:r>
          </w:p>
        </w:tc>
        <w:tc>
          <w:tcPr>
            <w:tcW w:w="2072" w:type="dxa"/>
          </w:tcPr>
          <w:p w14:paraId="508ED411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9F8" w:rsidRPr="00C259B7" w14:paraId="19DBA893" w14:textId="77777777" w:rsidTr="004A51F0">
        <w:trPr>
          <w:trHeight w:val="360"/>
        </w:trPr>
        <w:tc>
          <w:tcPr>
            <w:tcW w:w="1854" w:type="dxa"/>
          </w:tcPr>
          <w:p w14:paraId="1701D22C" w14:textId="77777777" w:rsidR="00D279F8" w:rsidRPr="00C259B7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3BE89C47" w14:textId="0F8B9506" w:rsidR="00D279F8" w:rsidRPr="00C259B7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C259B7">
              <w:rPr>
                <w:rFonts w:ascii="Corbel" w:hAnsi="Corbel"/>
              </w:rPr>
              <w:t xml:space="preserve"> </w:t>
            </w:r>
            <w:r w:rsidR="00482ABA" w:rsidRPr="00C259B7">
              <w:rPr>
                <w:rFonts w:ascii="Corbel" w:hAnsi="Corbel"/>
              </w:rPr>
              <w:t xml:space="preserve">obserwacja w czasie </w:t>
            </w:r>
            <w:r w:rsidR="00B41A3D" w:rsidRPr="00C259B7">
              <w:rPr>
                <w:rFonts w:ascii="Corbel" w:hAnsi="Corbel"/>
              </w:rPr>
              <w:t>zajęć,</w:t>
            </w:r>
            <w:r w:rsidR="00B41A3D">
              <w:rPr>
                <w:rFonts w:ascii="Corbel" w:hAnsi="Corbel"/>
              </w:rPr>
              <w:t xml:space="preserve"> </w:t>
            </w:r>
            <w:r w:rsidRPr="00C259B7">
              <w:rPr>
                <w:rFonts w:ascii="Corbel" w:hAnsi="Corbel"/>
              </w:rPr>
              <w:t>kolokwium</w:t>
            </w:r>
          </w:p>
        </w:tc>
        <w:tc>
          <w:tcPr>
            <w:tcW w:w="2072" w:type="dxa"/>
          </w:tcPr>
          <w:p w14:paraId="65C035C5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9F8" w:rsidRPr="00C259B7" w14:paraId="6DA7CEE6" w14:textId="77777777" w:rsidTr="004A51F0">
        <w:trPr>
          <w:trHeight w:val="228"/>
        </w:trPr>
        <w:tc>
          <w:tcPr>
            <w:tcW w:w="1854" w:type="dxa"/>
          </w:tcPr>
          <w:p w14:paraId="1ADED95C" w14:textId="77777777" w:rsidR="00D279F8" w:rsidRPr="00C259B7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72455C9C" w14:textId="70E75F9C" w:rsidR="00D279F8" w:rsidRPr="00C259B7" w:rsidRDefault="00482ABA" w:rsidP="00A27B7B">
            <w:pPr>
              <w:spacing w:after="0" w:line="240" w:lineRule="auto"/>
              <w:rPr>
                <w:rFonts w:ascii="Corbel" w:hAnsi="Corbel"/>
              </w:rPr>
            </w:pPr>
            <w:r w:rsidRPr="00C259B7">
              <w:rPr>
                <w:rFonts w:ascii="Corbel" w:hAnsi="Corbel"/>
              </w:rPr>
              <w:t xml:space="preserve">obserwacja w czasie zajęć, </w:t>
            </w:r>
            <w:r w:rsidR="00D279F8" w:rsidRPr="00C259B7">
              <w:rPr>
                <w:rFonts w:ascii="Corbel" w:hAnsi="Corbel"/>
              </w:rPr>
              <w:t>kolokwium</w:t>
            </w:r>
          </w:p>
        </w:tc>
        <w:tc>
          <w:tcPr>
            <w:tcW w:w="2072" w:type="dxa"/>
          </w:tcPr>
          <w:p w14:paraId="69FEC3BB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D279F8" w:rsidRPr="00C259B7" w14:paraId="42D9152A" w14:textId="77777777" w:rsidTr="004A51F0">
        <w:trPr>
          <w:trHeight w:val="228"/>
        </w:trPr>
        <w:tc>
          <w:tcPr>
            <w:tcW w:w="1854" w:type="dxa"/>
          </w:tcPr>
          <w:p w14:paraId="59B931F5" w14:textId="77777777" w:rsidR="00D279F8" w:rsidRPr="00C259B7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</w:tcPr>
          <w:p w14:paraId="30BE6D21" w14:textId="60AB31A1" w:rsidR="00D279F8" w:rsidRPr="00C259B7" w:rsidRDefault="00D279F8" w:rsidP="00A27B7B">
            <w:pPr>
              <w:spacing w:after="0" w:line="240" w:lineRule="auto"/>
              <w:rPr>
                <w:rFonts w:ascii="Corbel" w:hAnsi="Corbel"/>
              </w:rPr>
            </w:pPr>
            <w:r w:rsidRPr="00C259B7">
              <w:rPr>
                <w:rFonts w:ascii="Corbel" w:hAnsi="Corbel"/>
              </w:rPr>
              <w:t>obserwacja w czasie zajęć, kolokwium</w:t>
            </w:r>
          </w:p>
        </w:tc>
        <w:tc>
          <w:tcPr>
            <w:tcW w:w="2072" w:type="dxa"/>
          </w:tcPr>
          <w:p w14:paraId="146D5EC3" w14:textId="77777777" w:rsidR="00D279F8" w:rsidRPr="00C259B7" w:rsidRDefault="00D279F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736132" w:rsidRPr="00C259B7" w14:paraId="6EA459B2" w14:textId="77777777" w:rsidTr="004A51F0">
        <w:trPr>
          <w:trHeight w:val="228"/>
        </w:trPr>
        <w:tc>
          <w:tcPr>
            <w:tcW w:w="1854" w:type="dxa"/>
          </w:tcPr>
          <w:p w14:paraId="0AE9145E" w14:textId="53CCC0FB" w:rsidR="00736132" w:rsidRPr="00C259B7" w:rsidRDefault="00736132" w:rsidP="007361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8" w:type="dxa"/>
          </w:tcPr>
          <w:p w14:paraId="2ABF0802" w14:textId="5AC6A315" w:rsidR="00736132" w:rsidRPr="00C259B7" w:rsidRDefault="00736132" w:rsidP="00736132">
            <w:pPr>
              <w:spacing w:after="0" w:line="240" w:lineRule="auto"/>
              <w:rPr>
                <w:rFonts w:ascii="Corbel" w:hAnsi="Corbel"/>
              </w:rPr>
            </w:pPr>
            <w:r w:rsidRPr="00C259B7">
              <w:rPr>
                <w:rFonts w:ascii="Corbel" w:hAnsi="Corbel"/>
              </w:rPr>
              <w:t>obserwacja w czasie zajęć, kolokwium</w:t>
            </w:r>
          </w:p>
        </w:tc>
        <w:tc>
          <w:tcPr>
            <w:tcW w:w="2072" w:type="dxa"/>
          </w:tcPr>
          <w:p w14:paraId="7DA2EE7E" w14:textId="144A857F" w:rsidR="00736132" w:rsidRPr="00C259B7" w:rsidRDefault="00736132" w:rsidP="007361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259B7">
              <w:rPr>
                <w:rFonts w:ascii="Corbel" w:hAnsi="Corbel"/>
                <w:b w:val="0"/>
                <w:szCs w:val="24"/>
              </w:rPr>
              <w:t>w/</w:t>
            </w:r>
            <w:proofErr w:type="spellStart"/>
            <w:r w:rsidRPr="00C259B7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0AA2FB9" w14:textId="77777777" w:rsidR="00D279F8" w:rsidRPr="00C259B7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F5C0CB" w14:textId="5ABFFE3D" w:rsidR="00D279F8" w:rsidRPr="00C259B7" w:rsidRDefault="00D279F8" w:rsidP="00D641D4">
      <w:pPr>
        <w:pStyle w:val="Punktygwne"/>
        <w:numPr>
          <w:ilvl w:val="1"/>
          <w:numId w:val="9"/>
        </w:numPr>
        <w:spacing w:before="0" w:after="0"/>
        <w:rPr>
          <w:rFonts w:ascii="Corbel" w:hAnsi="Corbel"/>
          <w:smallCaps w:val="0"/>
          <w:szCs w:val="24"/>
        </w:rPr>
      </w:pPr>
      <w:r w:rsidRPr="00C259B7">
        <w:rPr>
          <w:rFonts w:ascii="Corbel" w:hAnsi="Corbel"/>
          <w:smallCaps w:val="0"/>
          <w:szCs w:val="24"/>
        </w:rPr>
        <w:t xml:space="preserve">Warunki zaliczenia przedmiotu (kryteria oceniania) </w:t>
      </w:r>
    </w:p>
    <w:p w14:paraId="1DF21DDD" w14:textId="77777777" w:rsidR="00D279F8" w:rsidRPr="00C259B7" w:rsidRDefault="00D279F8" w:rsidP="00D279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79F8" w:rsidRPr="009C54AE" w14:paraId="3DC27344" w14:textId="77777777" w:rsidTr="00A27B7B">
        <w:tc>
          <w:tcPr>
            <w:tcW w:w="9670" w:type="dxa"/>
          </w:tcPr>
          <w:p w14:paraId="1E48EC03" w14:textId="77F9E021" w:rsidR="005E5D5F" w:rsidRPr="00C259B7" w:rsidRDefault="00D641D4" w:rsidP="00D641D4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Wykład- kolokwium pisemne </w:t>
            </w:r>
            <w:r w:rsidR="00D841BC">
              <w:rPr>
                <w:rFonts w:ascii="Corbel" w:hAnsi="Corbel"/>
                <w:b w:val="0"/>
                <w:smallCaps w:val="0"/>
                <w:szCs w:val="24"/>
              </w:rPr>
              <w:t xml:space="preserve"> sprawdzające znajomość zagadnień omawianych 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wykład</w:t>
            </w:r>
            <w:r w:rsidR="00D841BC">
              <w:rPr>
                <w:rFonts w:ascii="Corbel" w:hAnsi="Corbel"/>
                <w:b w:val="0"/>
                <w:smallCaps w:val="0"/>
                <w:szCs w:val="24"/>
              </w:rPr>
              <w:t>zie</w:t>
            </w:r>
          </w:p>
          <w:p w14:paraId="2B70D240" w14:textId="1616FB04" w:rsidR="00DA22EE" w:rsidRPr="00D841BC" w:rsidRDefault="00D641D4" w:rsidP="00D841BC">
            <w:pPr>
              <w:pStyle w:val="Punktygwne"/>
              <w:numPr>
                <w:ilvl w:val="0"/>
                <w:numId w:val="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41BC">
              <w:rPr>
                <w:rFonts w:ascii="Corbel" w:hAnsi="Corbel"/>
                <w:b w:val="0"/>
                <w:smallCaps w:val="0"/>
                <w:szCs w:val="24"/>
              </w:rPr>
              <w:t xml:space="preserve">Ćwiczenia - </w:t>
            </w:r>
            <w:r w:rsidR="00084790" w:rsidRPr="00D841BC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D841BC">
              <w:rPr>
                <w:rFonts w:ascii="Corbel" w:hAnsi="Corbel"/>
                <w:b w:val="0"/>
                <w:smallCaps w:val="0"/>
                <w:szCs w:val="24"/>
              </w:rPr>
              <w:t xml:space="preserve">olokwium pisemne z </w:t>
            </w:r>
            <w:r w:rsidR="00D841BC" w:rsidRPr="00D841BC">
              <w:rPr>
                <w:rFonts w:ascii="Corbel" w:hAnsi="Corbel"/>
                <w:b w:val="0"/>
                <w:smallCaps w:val="0"/>
                <w:szCs w:val="24"/>
              </w:rPr>
              <w:t>sprawdzające znajomość zagadnień omawianych na ćwiczeniach</w:t>
            </w:r>
            <w:r w:rsidR="00711192">
              <w:rPr>
                <w:rFonts w:ascii="Corbel" w:hAnsi="Corbel"/>
                <w:b w:val="0"/>
                <w:smallCaps w:val="0"/>
                <w:szCs w:val="24"/>
              </w:rPr>
              <w:t xml:space="preserve"> i poziom nabytych umiejętności</w:t>
            </w:r>
          </w:p>
          <w:p w14:paraId="5FD41C59" w14:textId="77777777" w:rsidR="004C26C8" w:rsidRPr="00C259B7" w:rsidRDefault="004C26C8" w:rsidP="004C26C8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5FCF09" w14:textId="6509CE21" w:rsidR="00F51EA4" w:rsidRDefault="00F51EA4" w:rsidP="00DA22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Skala oceniania:</w:t>
            </w:r>
          </w:p>
          <w:p w14:paraId="43337947" w14:textId="3BBF2E4B" w:rsidR="007D630A" w:rsidRPr="00C259B7" w:rsidRDefault="007D630A" w:rsidP="00DA22E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 xml:space="preserve">5.0 </w:t>
            </w:r>
            <w:r w:rsidR="002D130D" w:rsidRPr="00C259B7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C259B7">
              <w:rPr>
                <w:rFonts w:ascii="Corbel" w:hAnsi="Corbel"/>
                <w:b w:val="0"/>
                <w:smallCaps w:val="0"/>
                <w:szCs w:val="24"/>
              </w:rPr>
              <w:t xml:space="preserve"> wykazuje znajomość każdej z treści kształcenia na poziomie 91%-100%</w:t>
            </w:r>
          </w:p>
          <w:p w14:paraId="28C07807" w14:textId="77777777" w:rsidR="007D630A" w:rsidRPr="00C259B7" w:rsidRDefault="007D630A" w:rsidP="007D63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AC97935" w14:textId="77777777" w:rsidR="007D630A" w:rsidRPr="00C259B7" w:rsidRDefault="007D630A" w:rsidP="007D63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E3BF033" w14:textId="77777777" w:rsidR="007D630A" w:rsidRPr="00C259B7" w:rsidRDefault="007D630A" w:rsidP="007D63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7C7A976F" w14:textId="77777777" w:rsidR="007D630A" w:rsidRPr="00C259B7" w:rsidRDefault="007D630A" w:rsidP="007D63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6108566" w14:textId="77777777" w:rsidR="007D630A" w:rsidRPr="003D1232" w:rsidRDefault="007D630A" w:rsidP="007D63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259B7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F87AE37" w14:textId="77777777" w:rsidR="007D630A" w:rsidRDefault="007D630A" w:rsidP="007D630A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059218" w14:textId="75B34762" w:rsidR="004A51F0" w:rsidRPr="006721BB" w:rsidRDefault="004A51F0" w:rsidP="004A5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7CCDBA8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13A1B6" w14:textId="77777777" w:rsidR="00D279F8" w:rsidRPr="009C54AE" w:rsidRDefault="00D279F8" w:rsidP="00D279F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12F8940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D279F8" w:rsidRPr="009C54AE" w14:paraId="45434F0F" w14:textId="77777777" w:rsidTr="007D630A">
        <w:tc>
          <w:tcPr>
            <w:tcW w:w="4617" w:type="dxa"/>
            <w:vAlign w:val="center"/>
          </w:tcPr>
          <w:p w14:paraId="57B136B0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7" w:type="dxa"/>
            <w:vAlign w:val="center"/>
          </w:tcPr>
          <w:p w14:paraId="448BE0FE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279F8" w:rsidRPr="009C54AE" w14:paraId="0DF8038D" w14:textId="77777777" w:rsidTr="007D630A">
        <w:tc>
          <w:tcPr>
            <w:tcW w:w="4617" w:type="dxa"/>
          </w:tcPr>
          <w:p w14:paraId="423CC3AC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337" w:type="dxa"/>
          </w:tcPr>
          <w:p w14:paraId="302B736E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2D130D" w:rsidRPr="009C54AE" w14:paraId="4CDC286F" w14:textId="77777777" w:rsidTr="007D630A">
        <w:tc>
          <w:tcPr>
            <w:tcW w:w="4617" w:type="dxa"/>
          </w:tcPr>
          <w:p w14:paraId="2A5B44B7" w14:textId="0F6453AB" w:rsidR="002D130D" w:rsidRPr="009C54AE" w:rsidRDefault="002D130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</w:tc>
        <w:tc>
          <w:tcPr>
            <w:tcW w:w="4337" w:type="dxa"/>
          </w:tcPr>
          <w:p w14:paraId="0A67D828" w14:textId="042654D9" w:rsidR="002D130D" w:rsidRDefault="002D130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D279F8" w:rsidRPr="009C54AE" w14:paraId="23F0768E" w14:textId="77777777" w:rsidTr="007D630A">
        <w:tc>
          <w:tcPr>
            <w:tcW w:w="4617" w:type="dxa"/>
          </w:tcPr>
          <w:p w14:paraId="59F4F7F6" w14:textId="13461F2A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 xml:space="preserve"> (przygotowanie do zajęć, kolokwium)</w:t>
            </w:r>
          </w:p>
        </w:tc>
        <w:tc>
          <w:tcPr>
            <w:tcW w:w="4337" w:type="dxa"/>
          </w:tcPr>
          <w:p w14:paraId="25D97F2C" w14:textId="0862D16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                         </w:t>
            </w:r>
            <w:r w:rsidR="007D630A">
              <w:rPr>
                <w:rFonts w:ascii="Corbel" w:hAnsi="Corbel"/>
              </w:rPr>
              <w:t>30</w:t>
            </w:r>
          </w:p>
        </w:tc>
      </w:tr>
      <w:tr w:rsidR="00D279F8" w:rsidRPr="009C54AE" w14:paraId="579F69CD" w14:textId="77777777" w:rsidTr="007D630A">
        <w:tc>
          <w:tcPr>
            <w:tcW w:w="4617" w:type="dxa"/>
          </w:tcPr>
          <w:p w14:paraId="5B00E892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7" w:type="dxa"/>
          </w:tcPr>
          <w:p w14:paraId="4CE711B7" w14:textId="0E244923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                                         </w:t>
            </w:r>
            <w:r w:rsidR="007D630A">
              <w:rPr>
                <w:rFonts w:ascii="Corbel" w:hAnsi="Corbel"/>
              </w:rPr>
              <w:t>60</w:t>
            </w:r>
          </w:p>
        </w:tc>
      </w:tr>
      <w:tr w:rsidR="00D279F8" w:rsidRPr="009C54AE" w14:paraId="601CC273" w14:textId="77777777" w:rsidTr="007D630A">
        <w:tc>
          <w:tcPr>
            <w:tcW w:w="4617" w:type="dxa"/>
          </w:tcPr>
          <w:p w14:paraId="19AAD2E3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7" w:type="dxa"/>
          </w:tcPr>
          <w:p w14:paraId="49691A24" w14:textId="77777777" w:rsidR="00D279F8" w:rsidRPr="009C54AE" w:rsidRDefault="00D279F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4A5C9AC8" w14:textId="77777777" w:rsidR="00D279F8" w:rsidRDefault="00D279F8" w:rsidP="00D279F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</w:t>
      </w:r>
      <w:r>
        <w:rPr>
          <w:rFonts w:ascii="Corbel" w:hAnsi="Corbel"/>
          <w:b w:val="0"/>
          <w:i/>
          <w:smallCaps w:val="0"/>
          <w:szCs w:val="24"/>
        </w:rPr>
        <w:t>kowitego nakładu pracy studenta</w:t>
      </w:r>
    </w:p>
    <w:p w14:paraId="5DAABECD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0"/>
        <w:gridCol w:w="4848"/>
      </w:tblGrid>
      <w:tr w:rsidR="00D279F8" w:rsidRPr="009C54AE" w14:paraId="020B7AC0" w14:textId="77777777" w:rsidTr="003F17AC">
        <w:trPr>
          <w:trHeight w:val="397"/>
        </w:trPr>
        <w:tc>
          <w:tcPr>
            <w:tcW w:w="3940" w:type="dxa"/>
          </w:tcPr>
          <w:p w14:paraId="7A6697A2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48" w:type="dxa"/>
          </w:tcPr>
          <w:p w14:paraId="4CD427E6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D279F8" w:rsidRPr="009C54AE" w14:paraId="5445C41D" w14:textId="77777777" w:rsidTr="003F17AC">
        <w:trPr>
          <w:trHeight w:val="397"/>
        </w:trPr>
        <w:tc>
          <w:tcPr>
            <w:tcW w:w="3940" w:type="dxa"/>
          </w:tcPr>
          <w:p w14:paraId="0D70C336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48" w:type="dxa"/>
          </w:tcPr>
          <w:p w14:paraId="39FDAF95" w14:textId="77777777" w:rsidR="00D279F8" w:rsidRPr="009C54AE" w:rsidRDefault="00D279F8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13817656" w14:textId="77777777" w:rsidR="00D279F8" w:rsidRPr="009C54AE" w:rsidRDefault="00D279F8" w:rsidP="00D279F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A58700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279F8" w:rsidRPr="009C54AE" w14:paraId="3C863F40" w14:textId="77777777" w:rsidTr="00A27B7B">
        <w:trPr>
          <w:trHeight w:val="397"/>
        </w:trPr>
        <w:tc>
          <w:tcPr>
            <w:tcW w:w="7513" w:type="dxa"/>
          </w:tcPr>
          <w:p w14:paraId="5F0777A8" w14:textId="339F2C9A" w:rsidR="00D279F8" w:rsidRPr="006A3478" w:rsidRDefault="00F9656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  <w:r w:rsidRPr="008D1B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podstawowa: </w:t>
            </w:r>
          </w:p>
        </w:tc>
      </w:tr>
      <w:tr w:rsidR="00D279F8" w:rsidRPr="00B31CFB" w14:paraId="263D04D9" w14:textId="77777777" w:rsidTr="00A27B7B">
        <w:trPr>
          <w:trHeight w:val="397"/>
        </w:trPr>
        <w:tc>
          <w:tcPr>
            <w:tcW w:w="7513" w:type="dxa"/>
          </w:tcPr>
          <w:p w14:paraId="12863ED7" w14:textId="6804CFD4" w:rsidR="00882FFB" w:rsidRDefault="00882FFB" w:rsidP="00882FFB">
            <w:pPr>
              <w:spacing w:after="0" w:line="276" w:lineRule="auto"/>
              <w:rPr>
                <w:rFonts w:ascii="Corbel" w:hAnsi="Corbel"/>
              </w:rPr>
            </w:pPr>
            <w:proofErr w:type="spellStart"/>
            <w:r w:rsidRPr="00882FFB">
              <w:rPr>
                <w:rFonts w:ascii="Corbel" w:hAnsi="Corbel"/>
              </w:rPr>
              <w:t>Ariès</w:t>
            </w:r>
            <w:proofErr w:type="spellEnd"/>
            <w:r>
              <w:rPr>
                <w:rFonts w:ascii="Corbel" w:hAnsi="Corbel"/>
              </w:rPr>
              <w:t xml:space="preserve"> </w:t>
            </w:r>
            <w:r w:rsidRPr="00882FFB">
              <w:rPr>
                <w:rFonts w:ascii="Corbel" w:hAnsi="Corbel"/>
              </w:rPr>
              <w:t>P</w:t>
            </w:r>
            <w:r>
              <w:rPr>
                <w:rFonts w:ascii="Corbel" w:hAnsi="Corbel"/>
              </w:rPr>
              <w:t xml:space="preserve">. (1995), </w:t>
            </w:r>
            <w:r w:rsidRPr="002071A4">
              <w:rPr>
                <w:rFonts w:ascii="Corbel" w:hAnsi="Corbel"/>
                <w:i/>
                <w:iCs/>
              </w:rPr>
              <w:t>Historia dzieciństwa. Dziecko i rodzina w dawnych czasach</w:t>
            </w:r>
            <w:r>
              <w:rPr>
                <w:rFonts w:ascii="Corbel" w:hAnsi="Corbel"/>
              </w:rPr>
              <w:t>, Gdańsk: Marabut.</w:t>
            </w:r>
          </w:p>
          <w:p w14:paraId="5C47C747" w14:textId="10FE7098" w:rsidR="005A1297" w:rsidRDefault="005A1297" w:rsidP="00882FFB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</w:t>
            </w:r>
            <w:proofErr w:type="spellStart"/>
            <w:r w:rsidRPr="00882FFB">
              <w:rPr>
                <w:rFonts w:ascii="Corbel" w:hAnsi="Corbel"/>
              </w:rPr>
              <w:t>Ariès</w:t>
            </w:r>
            <w:proofErr w:type="spellEnd"/>
            <w:r>
              <w:rPr>
                <w:rFonts w:ascii="Corbel" w:hAnsi="Corbel"/>
              </w:rPr>
              <w:t xml:space="preserve"> </w:t>
            </w:r>
            <w:r w:rsidRPr="00882FFB">
              <w:rPr>
                <w:rFonts w:ascii="Corbel" w:hAnsi="Corbel"/>
              </w:rPr>
              <w:t>P</w:t>
            </w:r>
            <w:r>
              <w:rPr>
                <w:rFonts w:ascii="Corbel" w:hAnsi="Corbel"/>
              </w:rPr>
              <w:t xml:space="preserve">. (2010), </w:t>
            </w:r>
            <w:r w:rsidRPr="002071A4">
              <w:rPr>
                <w:rFonts w:ascii="Corbel" w:hAnsi="Corbel"/>
                <w:i/>
                <w:iCs/>
              </w:rPr>
              <w:t xml:space="preserve">Historia dzieciństwa: dziecko i rodzina w czasach ancien </w:t>
            </w:r>
            <w:proofErr w:type="spellStart"/>
            <w:r w:rsidRPr="002071A4">
              <w:rPr>
                <w:rFonts w:ascii="Corbel" w:hAnsi="Corbel"/>
                <w:i/>
                <w:iCs/>
              </w:rPr>
              <w:t>régime'u</w:t>
            </w:r>
            <w:proofErr w:type="spellEnd"/>
            <w:r>
              <w:rPr>
                <w:rFonts w:ascii="Corbel" w:hAnsi="Corbel"/>
              </w:rPr>
              <w:t xml:space="preserve">, </w:t>
            </w:r>
            <w:r w:rsidRPr="005A1297">
              <w:rPr>
                <w:rFonts w:ascii="Corbel" w:hAnsi="Corbel"/>
              </w:rPr>
              <w:t>przeł. [z fr.] Maryna Ochab</w:t>
            </w:r>
            <w:r>
              <w:rPr>
                <w:rFonts w:ascii="Corbel" w:hAnsi="Corbel"/>
              </w:rPr>
              <w:t xml:space="preserve">, Warszawa: </w:t>
            </w:r>
            <w:r w:rsidRPr="005A1297">
              <w:rPr>
                <w:rFonts w:ascii="Corbel" w:hAnsi="Corbel"/>
              </w:rPr>
              <w:t xml:space="preserve">Wydawnictwo </w:t>
            </w:r>
            <w:proofErr w:type="spellStart"/>
            <w:r w:rsidRPr="005A1297">
              <w:rPr>
                <w:rFonts w:ascii="Corbel" w:hAnsi="Corbel"/>
              </w:rPr>
              <w:t>Aletheia</w:t>
            </w:r>
            <w:proofErr w:type="spellEnd"/>
            <w:r>
              <w:rPr>
                <w:rFonts w:ascii="Corbel" w:hAnsi="Corbel"/>
              </w:rPr>
              <w:t>.</w:t>
            </w:r>
          </w:p>
          <w:p w14:paraId="7A045D0E" w14:textId="5AA1F6CF" w:rsidR="00D279F8" w:rsidRPr="00882FFB" w:rsidRDefault="00882FFB" w:rsidP="00882FFB">
            <w:pPr>
              <w:spacing w:after="0" w:line="276" w:lineRule="auto"/>
              <w:rPr>
                <w:rFonts w:ascii="Corbel" w:hAnsi="Corbel"/>
                <w:lang w:eastAsia="pl-PL"/>
              </w:rPr>
            </w:pPr>
            <w:r w:rsidRPr="00882FFB">
              <w:rPr>
                <w:rFonts w:ascii="Corbel" w:hAnsi="Corbel"/>
              </w:rPr>
              <w:t xml:space="preserve">Borowska-Nowak W., </w:t>
            </w:r>
            <w:r w:rsidRPr="00882FFB">
              <w:rPr>
                <w:rFonts w:ascii="Corbel" w:hAnsi="Corbel"/>
                <w:i/>
                <w:iCs/>
              </w:rPr>
              <w:t>Historia wychowania przedszkolnego</w:t>
            </w:r>
            <w:r w:rsidRPr="00882FFB">
              <w:rPr>
                <w:rFonts w:ascii="Corbel" w:hAnsi="Corbel"/>
              </w:rPr>
              <w:t>, Warszawa 1978.</w:t>
            </w:r>
          </w:p>
          <w:p w14:paraId="104CB67B" w14:textId="5CE59C5B" w:rsidR="006512C7" w:rsidRDefault="006512C7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proofErr w:type="spellStart"/>
            <w:r w:rsidRPr="006512C7">
              <w:rPr>
                <w:rFonts w:ascii="Corbel" w:hAnsi="Corbel"/>
                <w:lang w:eastAsia="pl-PL"/>
              </w:rPr>
              <w:t>Brągiel</w:t>
            </w:r>
            <w:proofErr w:type="spellEnd"/>
            <w:r w:rsidRPr="006512C7">
              <w:rPr>
                <w:rFonts w:ascii="Corbel" w:hAnsi="Corbel"/>
                <w:lang w:eastAsia="pl-PL"/>
              </w:rPr>
              <w:t xml:space="preserve">, J., Matyjas, B., </w:t>
            </w:r>
            <w:proofErr w:type="spellStart"/>
            <w:r w:rsidRPr="006512C7">
              <w:rPr>
                <w:rFonts w:ascii="Corbel" w:hAnsi="Corbel"/>
                <w:lang w:eastAsia="pl-PL"/>
              </w:rPr>
              <w:t>Segiet</w:t>
            </w:r>
            <w:proofErr w:type="spellEnd"/>
            <w:r w:rsidRPr="006512C7">
              <w:rPr>
                <w:rFonts w:ascii="Corbel" w:hAnsi="Corbel"/>
                <w:lang w:eastAsia="pl-PL"/>
              </w:rPr>
              <w:t>, K. (2019)</w:t>
            </w:r>
            <w:r w:rsidR="002071A4">
              <w:rPr>
                <w:rFonts w:ascii="Corbel" w:hAnsi="Corbel"/>
                <w:lang w:eastAsia="pl-PL"/>
              </w:rPr>
              <w:t>,</w:t>
            </w:r>
            <w:r w:rsidRPr="006512C7">
              <w:rPr>
                <w:rFonts w:ascii="Corbel" w:hAnsi="Corbel"/>
                <w:lang w:eastAsia="pl-PL"/>
              </w:rPr>
              <w:t xml:space="preserve"> </w:t>
            </w:r>
            <w:r w:rsidRPr="002071A4">
              <w:rPr>
                <w:rFonts w:ascii="Corbel" w:hAnsi="Corbel"/>
                <w:i/>
                <w:iCs/>
                <w:lang w:eastAsia="pl-PL"/>
              </w:rPr>
              <w:t>Dzieciństwo – w stronę poznania, zrozumienia i zmiany</w:t>
            </w:r>
            <w:r w:rsidR="002071A4">
              <w:rPr>
                <w:rFonts w:ascii="Corbel" w:hAnsi="Corbel"/>
                <w:i/>
                <w:iCs/>
                <w:lang w:eastAsia="pl-PL"/>
              </w:rPr>
              <w:t>,</w:t>
            </w:r>
            <w:r w:rsidRPr="006512C7">
              <w:rPr>
                <w:rFonts w:ascii="Corbel" w:hAnsi="Corbel"/>
                <w:lang w:eastAsia="pl-PL"/>
              </w:rPr>
              <w:t xml:space="preserve"> Poznań: Wydawnictwo Naukowe UAM.</w:t>
            </w:r>
          </w:p>
          <w:p w14:paraId="0FB3DBA3" w14:textId="68AD3274" w:rsidR="000F0FAB" w:rsidRPr="008D1B1A" w:rsidRDefault="000F0FAB" w:rsidP="000F0FA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 xml:space="preserve">Kot S. (1995), </w:t>
            </w:r>
            <w:r w:rsidRPr="002071A4">
              <w:rPr>
                <w:rFonts w:ascii="Corbel" w:hAnsi="Corbel"/>
                <w:i/>
                <w:iCs/>
                <w:lang w:eastAsia="pl-PL"/>
              </w:rPr>
              <w:t>Historia wychowania. T. 1, Od starożytnej Grecji do połowy wieku XVIII</w:t>
            </w:r>
            <w:r>
              <w:rPr>
                <w:rFonts w:ascii="Corbel" w:hAnsi="Corbel"/>
                <w:lang w:eastAsia="pl-PL"/>
              </w:rPr>
              <w:t>, Wyd. 3, Warszawa: Wydawnictwo Akademickie Żak.</w:t>
            </w:r>
          </w:p>
          <w:p w14:paraId="6D458348" w14:textId="01FDBCE2" w:rsidR="000F0FAB" w:rsidRDefault="000F0FAB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</w:p>
          <w:p w14:paraId="4119B8F0" w14:textId="7150BFE0" w:rsidR="008D1B1A" w:rsidRPr="008D1B1A" w:rsidRDefault="008D1B1A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 w:rsidRPr="008D1B1A">
              <w:rPr>
                <w:rFonts w:ascii="Corbel" w:hAnsi="Corbel"/>
                <w:lang w:eastAsia="pl-PL"/>
              </w:rPr>
              <w:t xml:space="preserve">Kot S. </w:t>
            </w:r>
            <w:r w:rsidR="000F0FAB">
              <w:rPr>
                <w:rFonts w:ascii="Corbel" w:hAnsi="Corbel"/>
                <w:lang w:eastAsia="pl-PL"/>
              </w:rPr>
              <w:t xml:space="preserve">(2010), </w:t>
            </w:r>
            <w:r w:rsidR="000F0FAB" w:rsidRPr="002071A4">
              <w:rPr>
                <w:rFonts w:ascii="Corbel" w:hAnsi="Corbel"/>
                <w:i/>
                <w:iCs/>
                <w:lang w:eastAsia="pl-PL"/>
              </w:rPr>
              <w:t>Historia wychowania. T. 2, Wychowanie nowoczesne: od połowy wieku XVIII do współczesności</w:t>
            </w:r>
            <w:r w:rsidR="000F0FAB">
              <w:rPr>
                <w:rFonts w:ascii="Corbel" w:hAnsi="Corbel"/>
                <w:lang w:eastAsia="pl-PL"/>
              </w:rPr>
              <w:t>, Wyd. 4, Warszawa: Wydawnictwo Akademickie Żak.</w:t>
            </w:r>
          </w:p>
          <w:p w14:paraId="4FBD214A" w14:textId="75692CF6" w:rsidR="006512C7" w:rsidRDefault="006512C7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 w:rsidRPr="006512C7">
              <w:rPr>
                <w:rFonts w:ascii="Corbel" w:hAnsi="Corbel"/>
                <w:lang w:eastAsia="pl-PL"/>
              </w:rPr>
              <w:t>Śliwerski B. (2007)</w:t>
            </w:r>
            <w:r w:rsidR="002071A4">
              <w:rPr>
                <w:rFonts w:ascii="Corbel" w:hAnsi="Corbel"/>
                <w:lang w:eastAsia="pl-PL"/>
              </w:rPr>
              <w:t>,</w:t>
            </w:r>
            <w:r w:rsidRPr="006512C7">
              <w:rPr>
                <w:rFonts w:ascii="Corbel" w:hAnsi="Corbel"/>
                <w:lang w:eastAsia="pl-PL"/>
              </w:rPr>
              <w:t xml:space="preserve"> </w:t>
            </w:r>
            <w:r w:rsidRPr="002071A4">
              <w:rPr>
                <w:rFonts w:ascii="Corbel" w:hAnsi="Corbel"/>
                <w:i/>
                <w:iCs/>
                <w:lang w:eastAsia="pl-PL"/>
              </w:rPr>
              <w:t>Pedagogika dziecka: Studium pajdocentryzmu</w:t>
            </w:r>
            <w:r w:rsidR="002071A4">
              <w:rPr>
                <w:rFonts w:ascii="Corbel" w:hAnsi="Corbel"/>
                <w:i/>
                <w:iCs/>
                <w:lang w:eastAsia="pl-PL"/>
              </w:rPr>
              <w:t>,</w:t>
            </w:r>
            <w:r w:rsidRPr="006512C7">
              <w:rPr>
                <w:rFonts w:ascii="Corbel" w:hAnsi="Corbel"/>
                <w:lang w:eastAsia="pl-PL"/>
              </w:rPr>
              <w:t xml:space="preserve"> Gdańsk: Gdańskie Wydaw</w:t>
            </w:r>
            <w:r>
              <w:rPr>
                <w:rFonts w:ascii="Corbel" w:hAnsi="Corbel"/>
                <w:lang w:eastAsia="pl-PL"/>
              </w:rPr>
              <w:t>n</w:t>
            </w:r>
            <w:r w:rsidRPr="006512C7">
              <w:rPr>
                <w:rFonts w:ascii="Corbel" w:hAnsi="Corbel"/>
                <w:lang w:eastAsia="pl-PL"/>
              </w:rPr>
              <w:t>ictwo Psychologiczne</w:t>
            </w:r>
            <w:r>
              <w:rPr>
                <w:rFonts w:ascii="Corbel" w:hAnsi="Corbel"/>
                <w:lang w:eastAsia="pl-PL"/>
              </w:rPr>
              <w:t>.</w:t>
            </w:r>
          </w:p>
          <w:p w14:paraId="6169722A" w14:textId="5EEEC111" w:rsidR="00BB4C02" w:rsidRDefault="00BB4C02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lang w:eastAsia="pl-PL"/>
              </w:rPr>
            </w:pPr>
            <w:r w:rsidRPr="00BB4C02">
              <w:rPr>
                <w:rFonts w:ascii="Corbel" w:hAnsi="Corbel"/>
                <w:lang w:eastAsia="pl-PL"/>
              </w:rPr>
              <w:t>Szymborska</w:t>
            </w:r>
            <w:r>
              <w:rPr>
                <w:rFonts w:ascii="Corbel" w:hAnsi="Corbel"/>
                <w:lang w:eastAsia="pl-PL"/>
              </w:rPr>
              <w:t xml:space="preserve"> K. (2020)</w:t>
            </w:r>
            <w:r w:rsidR="002071A4">
              <w:rPr>
                <w:rFonts w:ascii="Corbel" w:hAnsi="Corbel"/>
                <w:lang w:eastAsia="pl-PL"/>
              </w:rPr>
              <w:t>,</w:t>
            </w:r>
            <w:r w:rsidRPr="00BB4C02">
              <w:rPr>
                <w:rFonts w:ascii="Corbel" w:hAnsi="Corbel"/>
                <w:lang w:eastAsia="pl-PL"/>
              </w:rPr>
              <w:t xml:space="preserve"> </w:t>
            </w:r>
            <w:r w:rsidRPr="002071A4">
              <w:rPr>
                <w:rFonts w:ascii="Corbel" w:hAnsi="Corbel"/>
                <w:i/>
                <w:iCs/>
                <w:lang w:eastAsia="pl-PL"/>
              </w:rPr>
              <w:t xml:space="preserve">Po stronie dziecka. Perspektywa </w:t>
            </w:r>
            <w:proofErr w:type="spellStart"/>
            <w:r w:rsidRPr="002071A4">
              <w:rPr>
                <w:rFonts w:ascii="Corbel" w:hAnsi="Corbel"/>
                <w:i/>
                <w:iCs/>
                <w:lang w:eastAsia="pl-PL"/>
              </w:rPr>
              <w:t>children</w:t>
            </w:r>
            <w:proofErr w:type="spellEnd"/>
            <w:r w:rsidRPr="002071A4">
              <w:rPr>
                <w:rFonts w:ascii="Corbel" w:hAnsi="Corbel"/>
                <w:i/>
                <w:iCs/>
                <w:lang w:eastAsia="pl-PL"/>
              </w:rPr>
              <w:t xml:space="preserve"> </w:t>
            </w:r>
            <w:proofErr w:type="spellStart"/>
            <w:r w:rsidRPr="002071A4">
              <w:rPr>
                <w:rFonts w:ascii="Corbel" w:hAnsi="Corbel"/>
                <w:i/>
                <w:iCs/>
                <w:lang w:eastAsia="pl-PL"/>
              </w:rPr>
              <w:t>studies</w:t>
            </w:r>
            <w:proofErr w:type="spellEnd"/>
            <w:r w:rsidRPr="00BB4C02">
              <w:rPr>
                <w:rFonts w:ascii="Corbel" w:hAnsi="Corbel"/>
                <w:lang w:eastAsia="pl-PL"/>
              </w:rPr>
              <w:t>, Białystok</w:t>
            </w:r>
            <w:r>
              <w:rPr>
                <w:rFonts w:ascii="Corbel" w:hAnsi="Corbel"/>
                <w:lang w:eastAsia="pl-PL"/>
              </w:rPr>
              <w:t>: Wydawnictwo Uniwersytetu w Białymstoku.</w:t>
            </w:r>
          </w:p>
          <w:p w14:paraId="384E1576" w14:textId="77777777" w:rsidR="00882FFB" w:rsidRDefault="00882FFB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</w:rPr>
            </w:pPr>
            <w:r w:rsidRPr="0084414D">
              <w:rPr>
                <w:rFonts w:ascii="Corbel" w:hAnsi="Corbel" w:cs="Arial"/>
              </w:rPr>
              <w:t>Żołąd</w:t>
            </w:r>
            <w:r w:rsidR="005B5818">
              <w:rPr>
                <w:rFonts w:ascii="Corbel" w:hAnsi="Corbel" w:cs="Arial"/>
              </w:rPr>
              <w:t>ź</w:t>
            </w:r>
            <w:r>
              <w:rPr>
                <w:rFonts w:ascii="Corbel" w:hAnsi="Corbel" w:cs="Arial"/>
              </w:rPr>
              <w:t>-</w:t>
            </w:r>
            <w:r w:rsidRPr="0084414D">
              <w:rPr>
                <w:rFonts w:ascii="Corbel" w:hAnsi="Corbel" w:cs="Arial"/>
              </w:rPr>
              <w:t>Strzelczyk D.</w:t>
            </w:r>
            <w:r w:rsidR="00A452E8">
              <w:rPr>
                <w:rFonts w:ascii="Corbel" w:hAnsi="Corbel" w:cs="Arial"/>
              </w:rPr>
              <w:t xml:space="preserve"> (2002)</w:t>
            </w:r>
            <w:r w:rsidRPr="0084414D">
              <w:rPr>
                <w:rFonts w:ascii="Corbel" w:hAnsi="Corbel" w:cs="Arial"/>
              </w:rPr>
              <w:t xml:space="preserve">, </w:t>
            </w:r>
            <w:r w:rsidRPr="0084414D">
              <w:rPr>
                <w:rFonts w:ascii="Corbel" w:hAnsi="Corbel" w:cs="Arial"/>
                <w:i/>
              </w:rPr>
              <w:t>Dziecko w dawnej Polsce</w:t>
            </w:r>
            <w:r w:rsidRPr="0084414D">
              <w:rPr>
                <w:rFonts w:ascii="Corbel" w:hAnsi="Corbel" w:cs="Arial"/>
              </w:rPr>
              <w:t>, Poznań</w:t>
            </w:r>
            <w:r w:rsidR="00A452E8">
              <w:rPr>
                <w:rFonts w:ascii="Corbel" w:hAnsi="Corbel" w:cs="Arial"/>
              </w:rPr>
              <w:t>: Wydawnictwo Poznańskie</w:t>
            </w:r>
            <w:r w:rsidRPr="0084414D">
              <w:rPr>
                <w:rFonts w:ascii="Corbel" w:hAnsi="Corbel" w:cs="Arial"/>
              </w:rPr>
              <w:t>.</w:t>
            </w:r>
          </w:p>
          <w:p w14:paraId="53ACC637" w14:textId="66CF97DB" w:rsidR="003B2E7E" w:rsidRPr="006A3478" w:rsidRDefault="003B2E7E" w:rsidP="006512C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highlight w:val="yellow"/>
                <w:lang w:eastAsia="pl-PL"/>
              </w:rPr>
            </w:pPr>
          </w:p>
        </w:tc>
      </w:tr>
      <w:tr w:rsidR="003B2E7E" w:rsidRPr="009C54AE" w14:paraId="7EBCC337" w14:textId="77777777" w:rsidTr="004407E5">
        <w:trPr>
          <w:trHeight w:val="397"/>
        </w:trPr>
        <w:tc>
          <w:tcPr>
            <w:tcW w:w="7513" w:type="dxa"/>
          </w:tcPr>
          <w:p w14:paraId="457042BA" w14:textId="6309F32B" w:rsidR="003B2E7E" w:rsidRPr="006A3478" w:rsidRDefault="003B2E7E" w:rsidP="003B2E7E">
            <w:pPr>
              <w:spacing w:line="276" w:lineRule="auto"/>
              <w:rPr>
                <w:rFonts w:ascii="Corbel" w:hAnsi="Corbel"/>
                <w:b/>
                <w:smallCaps/>
                <w:color w:val="000000"/>
                <w:highlight w:val="yellow"/>
              </w:rPr>
            </w:pPr>
            <w:r w:rsidRPr="008D1B1A">
              <w:rPr>
                <w:rFonts w:ascii="Corbel" w:hAnsi="Corbel"/>
              </w:rPr>
              <w:lastRenderedPageBreak/>
              <w:t>Literatura uzupełniająca</w:t>
            </w:r>
            <w:r w:rsidRPr="0084414D">
              <w:rPr>
                <w:rFonts w:ascii="Corbel" w:hAnsi="Corbel"/>
              </w:rPr>
              <w:t xml:space="preserve">: </w:t>
            </w:r>
          </w:p>
        </w:tc>
      </w:tr>
      <w:tr w:rsidR="008D1B1A" w:rsidRPr="0084414D" w14:paraId="5D01CE3A" w14:textId="77777777" w:rsidTr="008D1B1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DC4" w14:textId="22A91267" w:rsidR="008D1B1A" w:rsidRDefault="008D1B1A" w:rsidP="008D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8D1B1A">
              <w:rPr>
                <w:rFonts w:ascii="Corbel" w:hAnsi="Corbel"/>
              </w:rPr>
              <w:t>Bartnicka K.</w:t>
            </w:r>
            <w:r w:rsidR="002071A4">
              <w:rPr>
                <w:rFonts w:ascii="Corbel" w:hAnsi="Corbel"/>
              </w:rPr>
              <w:t xml:space="preserve"> (1998)</w:t>
            </w:r>
            <w:r w:rsidRPr="008D1B1A">
              <w:rPr>
                <w:rFonts w:ascii="Corbel" w:hAnsi="Corbel"/>
              </w:rPr>
              <w:t xml:space="preserve">, </w:t>
            </w:r>
            <w:r w:rsidRPr="002071A4">
              <w:rPr>
                <w:rFonts w:ascii="Corbel" w:hAnsi="Corbel"/>
                <w:i/>
                <w:iCs/>
              </w:rPr>
              <w:t>Wychowanie patriotyczne w szkołach Komisji Edukacji Narodowe</w:t>
            </w:r>
            <w:r w:rsidRPr="008D1B1A">
              <w:rPr>
                <w:rFonts w:ascii="Corbel" w:hAnsi="Corbel"/>
              </w:rPr>
              <w:t>j, wyd. II, Warszawa 1998.</w:t>
            </w:r>
          </w:p>
          <w:p w14:paraId="0C266374" w14:textId="06D20C14" w:rsidR="009A1D0C" w:rsidRPr="008D1B1A" w:rsidRDefault="009A1D0C" w:rsidP="008D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Bołdyrew</w:t>
            </w:r>
            <w:proofErr w:type="spellEnd"/>
            <w:r>
              <w:rPr>
                <w:rFonts w:ascii="Corbel" w:hAnsi="Corbel"/>
              </w:rPr>
              <w:t xml:space="preserve"> A. (2008),</w:t>
            </w:r>
            <w:r w:rsidRPr="009A1D0C">
              <w:rPr>
                <w:rFonts w:ascii="Corbel" w:hAnsi="Corbel"/>
              </w:rPr>
              <w:t xml:space="preserve"> </w:t>
            </w:r>
            <w:r w:rsidRPr="00FB6FE7">
              <w:rPr>
                <w:rFonts w:ascii="Corbel" w:hAnsi="Corbel"/>
                <w:i/>
                <w:iCs/>
              </w:rPr>
              <w:t>Matka i dziecko w rodzinie polskiej: ewolucja modelu życia rodzinnego w latach 1795-1918</w:t>
            </w:r>
            <w:r>
              <w:rPr>
                <w:rFonts w:ascii="Corbel" w:hAnsi="Corbel"/>
              </w:rPr>
              <w:t>, Warszawa: „</w:t>
            </w:r>
            <w:proofErr w:type="spellStart"/>
            <w:r>
              <w:rPr>
                <w:rFonts w:ascii="Corbel" w:hAnsi="Corbel"/>
              </w:rPr>
              <w:t>Neriton</w:t>
            </w:r>
            <w:proofErr w:type="spellEnd"/>
            <w:r>
              <w:rPr>
                <w:rFonts w:ascii="Corbel" w:hAnsi="Corbel"/>
              </w:rPr>
              <w:t>”.</w:t>
            </w:r>
          </w:p>
          <w:p w14:paraId="1B0512FB" w14:textId="47C8D8AC" w:rsidR="008D1B1A" w:rsidRPr="008D1B1A" w:rsidRDefault="008D1B1A" w:rsidP="008D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proofErr w:type="spellStart"/>
            <w:r w:rsidRPr="008D1B1A">
              <w:rPr>
                <w:rFonts w:ascii="Corbel" w:hAnsi="Corbel"/>
              </w:rPr>
              <w:t>Hejnicka-Bezwi</w:t>
            </w:r>
            <w:r w:rsidR="002071A4">
              <w:rPr>
                <w:rFonts w:ascii="Corbel" w:hAnsi="Corbel"/>
              </w:rPr>
              <w:t>ń</w:t>
            </w:r>
            <w:r w:rsidRPr="008D1B1A">
              <w:rPr>
                <w:rFonts w:ascii="Corbel" w:hAnsi="Corbel"/>
              </w:rPr>
              <w:t>ska</w:t>
            </w:r>
            <w:proofErr w:type="spellEnd"/>
            <w:r w:rsidRPr="008D1B1A">
              <w:rPr>
                <w:rFonts w:ascii="Corbel" w:hAnsi="Corbel"/>
              </w:rPr>
              <w:t xml:space="preserve"> T.</w:t>
            </w:r>
            <w:r w:rsidR="002071A4">
              <w:rPr>
                <w:rFonts w:ascii="Corbel" w:hAnsi="Corbel"/>
              </w:rPr>
              <w:t xml:space="preserve"> (1996)</w:t>
            </w:r>
            <w:r w:rsidRPr="008D1B1A">
              <w:rPr>
                <w:rFonts w:ascii="Corbel" w:hAnsi="Corbel"/>
              </w:rPr>
              <w:t xml:space="preserve">, </w:t>
            </w:r>
            <w:r w:rsidRPr="00FB6FE7">
              <w:rPr>
                <w:rFonts w:ascii="Corbel" w:hAnsi="Corbel"/>
                <w:i/>
                <w:iCs/>
              </w:rPr>
              <w:t>Zarys historii wychowania (1945-1989), (oświata i pedagogika pomiędzy dwoma kryzysami)</w:t>
            </w:r>
            <w:r w:rsidRPr="008D1B1A">
              <w:rPr>
                <w:rFonts w:ascii="Corbel" w:hAnsi="Corbel"/>
              </w:rPr>
              <w:t>, cz. IV, Kielce</w:t>
            </w:r>
            <w:r w:rsidR="002071A4">
              <w:rPr>
                <w:rFonts w:ascii="Corbel" w:hAnsi="Corbel"/>
              </w:rPr>
              <w:t>: Wydawnictwo Pedagogiczne ZN</w:t>
            </w:r>
            <w:r w:rsidR="00053E38">
              <w:rPr>
                <w:rFonts w:ascii="Corbel" w:hAnsi="Corbel"/>
              </w:rPr>
              <w:t>P Spółka z o.o</w:t>
            </w:r>
            <w:r w:rsidRPr="008D1B1A">
              <w:rPr>
                <w:rFonts w:ascii="Corbel" w:hAnsi="Corbel"/>
              </w:rPr>
              <w:t>.</w:t>
            </w:r>
          </w:p>
          <w:p w14:paraId="273FFE0C" w14:textId="1F3E1D80" w:rsidR="008D1B1A" w:rsidRPr="008D1B1A" w:rsidRDefault="008D1B1A" w:rsidP="008D1B1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</w:p>
        </w:tc>
      </w:tr>
    </w:tbl>
    <w:p w14:paraId="0DEFBCA5" w14:textId="77777777" w:rsidR="00D279F8" w:rsidRPr="009C54AE" w:rsidRDefault="00D279F8" w:rsidP="00D279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E0E2A9" w14:textId="7104DA9C" w:rsidR="00D279F8" w:rsidRDefault="00D279F8" w:rsidP="00D279F8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D27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7382D" w14:textId="77777777" w:rsidR="00D000EC" w:rsidRDefault="00D000EC" w:rsidP="00D279F8">
      <w:pPr>
        <w:spacing w:after="0" w:line="240" w:lineRule="auto"/>
      </w:pPr>
      <w:r>
        <w:separator/>
      </w:r>
    </w:p>
  </w:endnote>
  <w:endnote w:type="continuationSeparator" w:id="0">
    <w:p w14:paraId="5F54554E" w14:textId="77777777" w:rsidR="00D000EC" w:rsidRDefault="00D000EC" w:rsidP="00D2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D306F" w14:textId="77777777" w:rsidR="00D000EC" w:rsidRDefault="00D000EC" w:rsidP="00D279F8">
      <w:pPr>
        <w:spacing w:after="0" w:line="240" w:lineRule="auto"/>
      </w:pPr>
      <w:r>
        <w:separator/>
      </w:r>
    </w:p>
  </w:footnote>
  <w:footnote w:type="continuationSeparator" w:id="0">
    <w:p w14:paraId="661A3521" w14:textId="77777777" w:rsidR="00D000EC" w:rsidRDefault="00D000EC" w:rsidP="00D279F8">
      <w:pPr>
        <w:spacing w:after="0" w:line="240" w:lineRule="auto"/>
      </w:pPr>
      <w:r>
        <w:continuationSeparator/>
      </w:r>
    </w:p>
  </w:footnote>
  <w:footnote w:id="1">
    <w:p w14:paraId="3B205611" w14:textId="77777777" w:rsidR="00D279F8" w:rsidRDefault="00D279F8" w:rsidP="00D279F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7DE9"/>
    <w:multiLevelType w:val="multilevel"/>
    <w:tmpl w:val="37BA23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03310CE5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315F52BC"/>
    <w:multiLevelType w:val="hybridMultilevel"/>
    <w:tmpl w:val="28EC6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F36A82"/>
    <w:multiLevelType w:val="hybridMultilevel"/>
    <w:tmpl w:val="A89A8A00"/>
    <w:lvl w:ilvl="0" w:tplc="CAA0D222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CD1758"/>
    <w:multiLevelType w:val="hybridMultilevel"/>
    <w:tmpl w:val="460CA8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2160C"/>
    <w:multiLevelType w:val="multilevel"/>
    <w:tmpl w:val="18D89C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6" w15:restartNumberingAfterBreak="0">
    <w:nsid w:val="49AE5B07"/>
    <w:multiLevelType w:val="multilevel"/>
    <w:tmpl w:val="A600C394"/>
    <w:lvl w:ilvl="0">
      <w:start w:val="5"/>
      <w:numFmt w:val="decimal"/>
      <w:lvlText w:val="%1.0"/>
      <w:lvlJc w:val="left"/>
      <w:pPr>
        <w:ind w:left="644" w:hanging="64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712" w:hanging="100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0" w:hanging="1004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88" w:hanging="13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96" w:hanging="1364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264" w:hanging="1724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332" w:hanging="2084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40" w:hanging="2084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108" w:hanging="2444"/>
      </w:pPr>
      <w:rPr>
        <w:rFonts w:hint="default"/>
        <w:b/>
      </w:rPr>
    </w:lvl>
  </w:abstractNum>
  <w:abstractNum w:abstractNumId="7" w15:restartNumberingAfterBreak="0">
    <w:nsid w:val="6F612F1D"/>
    <w:multiLevelType w:val="hybridMultilevel"/>
    <w:tmpl w:val="DF2067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21ABC"/>
    <w:multiLevelType w:val="hybridMultilevel"/>
    <w:tmpl w:val="75BAD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C2B0E"/>
    <w:multiLevelType w:val="hybridMultilevel"/>
    <w:tmpl w:val="D2DCF934"/>
    <w:lvl w:ilvl="0" w:tplc="73EEDBD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EBF3D2F"/>
    <w:multiLevelType w:val="hybridMultilevel"/>
    <w:tmpl w:val="6DE084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9F8"/>
    <w:rsid w:val="000011E9"/>
    <w:rsid w:val="000041C9"/>
    <w:rsid w:val="00004447"/>
    <w:rsid w:val="0002427E"/>
    <w:rsid w:val="00034CBA"/>
    <w:rsid w:val="00053E38"/>
    <w:rsid w:val="00054CF7"/>
    <w:rsid w:val="0005781A"/>
    <w:rsid w:val="00084790"/>
    <w:rsid w:val="000E35D1"/>
    <w:rsid w:val="000F0FAB"/>
    <w:rsid w:val="000F6FCE"/>
    <w:rsid w:val="000F7EF7"/>
    <w:rsid w:val="00100968"/>
    <w:rsid w:val="00100BC8"/>
    <w:rsid w:val="00110E40"/>
    <w:rsid w:val="00127D1D"/>
    <w:rsid w:val="001573F6"/>
    <w:rsid w:val="00162470"/>
    <w:rsid w:val="00166F79"/>
    <w:rsid w:val="001732ED"/>
    <w:rsid w:val="001A278D"/>
    <w:rsid w:val="001A28C7"/>
    <w:rsid w:val="001B57A6"/>
    <w:rsid w:val="001C5D8E"/>
    <w:rsid w:val="001D7B4C"/>
    <w:rsid w:val="001F274F"/>
    <w:rsid w:val="002071A4"/>
    <w:rsid w:val="00265FF2"/>
    <w:rsid w:val="00294747"/>
    <w:rsid w:val="002D130D"/>
    <w:rsid w:val="002D48C0"/>
    <w:rsid w:val="002D73CB"/>
    <w:rsid w:val="002E4CE8"/>
    <w:rsid w:val="002E744B"/>
    <w:rsid w:val="002E7915"/>
    <w:rsid w:val="002F133C"/>
    <w:rsid w:val="0031455D"/>
    <w:rsid w:val="00315EE6"/>
    <w:rsid w:val="003170A8"/>
    <w:rsid w:val="00324E1A"/>
    <w:rsid w:val="003612A1"/>
    <w:rsid w:val="003A00AF"/>
    <w:rsid w:val="003A1307"/>
    <w:rsid w:val="003B2E7E"/>
    <w:rsid w:val="003B43BC"/>
    <w:rsid w:val="003C1060"/>
    <w:rsid w:val="003F17AC"/>
    <w:rsid w:val="003F3DDC"/>
    <w:rsid w:val="003F55C7"/>
    <w:rsid w:val="0044258E"/>
    <w:rsid w:val="004429DA"/>
    <w:rsid w:val="0045209F"/>
    <w:rsid w:val="0045284F"/>
    <w:rsid w:val="00454E14"/>
    <w:rsid w:val="00477512"/>
    <w:rsid w:val="00482ABA"/>
    <w:rsid w:val="00487325"/>
    <w:rsid w:val="00487670"/>
    <w:rsid w:val="004A51F0"/>
    <w:rsid w:val="004B5FC7"/>
    <w:rsid w:val="004C02FD"/>
    <w:rsid w:val="004C1E00"/>
    <w:rsid w:val="004C26C8"/>
    <w:rsid w:val="00546961"/>
    <w:rsid w:val="005604F1"/>
    <w:rsid w:val="00562561"/>
    <w:rsid w:val="00567CCA"/>
    <w:rsid w:val="00572125"/>
    <w:rsid w:val="00580C36"/>
    <w:rsid w:val="005A1297"/>
    <w:rsid w:val="005A1A18"/>
    <w:rsid w:val="005B5818"/>
    <w:rsid w:val="005E5D5F"/>
    <w:rsid w:val="0060077E"/>
    <w:rsid w:val="0060377B"/>
    <w:rsid w:val="00635060"/>
    <w:rsid w:val="0064507F"/>
    <w:rsid w:val="006512C7"/>
    <w:rsid w:val="00661D57"/>
    <w:rsid w:val="00695BD8"/>
    <w:rsid w:val="006A3478"/>
    <w:rsid w:val="006E1154"/>
    <w:rsid w:val="00711192"/>
    <w:rsid w:val="00725B5C"/>
    <w:rsid w:val="00736132"/>
    <w:rsid w:val="00757C2F"/>
    <w:rsid w:val="007A1EEA"/>
    <w:rsid w:val="007B16BD"/>
    <w:rsid w:val="007D630A"/>
    <w:rsid w:val="0081144E"/>
    <w:rsid w:val="008129E1"/>
    <w:rsid w:val="008167B6"/>
    <w:rsid w:val="0082172C"/>
    <w:rsid w:val="00837BFE"/>
    <w:rsid w:val="008563C8"/>
    <w:rsid w:val="00862008"/>
    <w:rsid w:val="008677C2"/>
    <w:rsid w:val="00873B92"/>
    <w:rsid w:val="00882FFB"/>
    <w:rsid w:val="00893223"/>
    <w:rsid w:val="008B0F39"/>
    <w:rsid w:val="008D1B1A"/>
    <w:rsid w:val="008F0621"/>
    <w:rsid w:val="008F0EB8"/>
    <w:rsid w:val="00923F0C"/>
    <w:rsid w:val="00927265"/>
    <w:rsid w:val="00942568"/>
    <w:rsid w:val="00957403"/>
    <w:rsid w:val="009A1D0C"/>
    <w:rsid w:val="009D5EAA"/>
    <w:rsid w:val="00A02345"/>
    <w:rsid w:val="00A15B1D"/>
    <w:rsid w:val="00A23BF6"/>
    <w:rsid w:val="00A31736"/>
    <w:rsid w:val="00A452E8"/>
    <w:rsid w:val="00A53324"/>
    <w:rsid w:val="00A71744"/>
    <w:rsid w:val="00A748D4"/>
    <w:rsid w:val="00A831F4"/>
    <w:rsid w:val="00AB2F78"/>
    <w:rsid w:val="00B17FC9"/>
    <w:rsid w:val="00B2534B"/>
    <w:rsid w:val="00B41A3D"/>
    <w:rsid w:val="00B51AF3"/>
    <w:rsid w:val="00B54088"/>
    <w:rsid w:val="00B76BBF"/>
    <w:rsid w:val="00B90F94"/>
    <w:rsid w:val="00B94037"/>
    <w:rsid w:val="00B964EA"/>
    <w:rsid w:val="00BA0F5D"/>
    <w:rsid w:val="00BB4C02"/>
    <w:rsid w:val="00BD5BBB"/>
    <w:rsid w:val="00BF0D4F"/>
    <w:rsid w:val="00C0755A"/>
    <w:rsid w:val="00C117F5"/>
    <w:rsid w:val="00C259B7"/>
    <w:rsid w:val="00C25DC5"/>
    <w:rsid w:val="00C624DD"/>
    <w:rsid w:val="00C65B65"/>
    <w:rsid w:val="00C7300E"/>
    <w:rsid w:val="00C847FC"/>
    <w:rsid w:val="00C93E2E"/>
    <w:rsid w:val="00CA2967"/>
    <w:rsid w:val="00CA3E9E"/>
    <w:rsid w:val="00CA654E"/>
    <w:rsid w:val="00CB1F56"/>
    <w:rsid w:val="00CB735F"/>
    <w:rsid w:val="00CB73AC"/>
    <w:rsid w:val="00CC7833"/>
    <w:rsid w:val="00CD2D3E"/>
    <w:rsid w:val="00CE075B"/>
    <w:rsid w:val="00D000EC"/>
    <w:rsid w:val="00D0692F"/>
    <w:rsid w:val="00D25A49"/>
    <w:rsid w:val="00D27109"/>
    <w:rsid w:val="00D279F8"/>
    <w:rsid w:val="00D570D1"/>
    <w:rsid w:val="00D6165E"/>
    <w:rsid w:val="00D641D4"/>
    <w:rsid w:val="00D760D9"/>
    <w:rsid w:val="00D841BC"/>
    <w:rsid w:val="00D8635D"/>
    <w:rsid w:val="00D970C8"/>
    <w:rsid w:val="00DA22EE"/>
    <w:rsid w:val="00DB3624"/>
    <w:rsid w:val="00DD1177"/>
    <w:rsid w:val="00DD1CFE"/>
    <w:rsid w:val="00E043F7"/>
    <w:rsid w:val="00E05D0A"/>
    <w:rsid w:val="00E10F09"/>
    <w:rsid w:val="00E201A0"/>
    <w:rsid w:val="00E20AB3"/>
    <w:rsid w:val="00E33A22"/>
    <w:rsid w:val="00E50550"/>
    <w:rsid w:val="00EA0569"/>
    <w:rsid w:val="00EB424C"/>
    <w:rsid w:val="00ED2007"/>
    <w:rsid w:val="00ED5141"/>
    <w:rsid w:val="00EE7A41"/>
    <w:rsid w:val="00EF77CD"/>
    <w:rsid w:val="00F07DF5"/>
    <w:rsid w:val="00F179C6"/>
    <w:rsid w:val="00F207DE"/>
    <w:rsid w:val="00F2268F"/>
    <w:rsid w:val="00F3294C"/>
    <w:rsid w:val="00F51EA4"/>
    <w:rsid w:val="00F562EE"/>
    <w:rsid w:val="00F94A87"/>
    <w:rsid w:val="00F96564"/>
    <w:rsid w:val="00FB572D"/>
    <w:rsid w:val="00FB6FE7"/>
    <w:rsid w:val="00FD2239"/>
    <w:rsid w:val="00FE5B4B"/>
    <w:rsid w:val="00FF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C98DA"/>
  <w15:chartTrackingRefBased/>
  <w15:docId w15:val="{1DF74907-1A0F-4AE9-B04E-1109E3249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9F8"/>
  </w:style>
  <w:style w:type="paragraph" w:styleId="Nagwek1">
    <w:name w:val="heading 1"/>
    <w:basedOn w:val="Normalny"/>
    <w:next w:val="Normalny"/>
    <w:link w:val="Nagwek1Znak"/>
    <w:uiPriority w:val="9"/>
    <w:qFormat/>
    <w:rsid w:val="00D279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9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79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9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9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9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9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9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9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9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9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79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9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9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9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9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9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9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9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9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9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9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9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9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79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9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9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9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9F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79F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79F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D279F8"/>
    <w:rPr>
      <w:vertAlign w:val="superscript"/>
    </w:rPr>
  </w:style>
  <w:style w:type="paragraph" w:customStyle="1" w:styleId="Punktygwne">
    <w:name w:val="Punkty główne"/>
    <w:basedOn w:val="Normalny"/>
    <w:qFormat/>
    <w:rsid w:val="00D279F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D279F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D279F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D279F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D279F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D279F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D279F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D279F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D279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279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27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8767E-9D19-4294-99E1-4D688DC7A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2B983-13B5-4288-83A4-FBB65251F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6614C-E5DC-48EC-8FB5-CFCADEE741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F63DF6-072B-45B3-B097-4AFE1A567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1561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7</cp:revision>
  <dcterms:created xsi:type="dcterms:W3CDTF">2026-03-02T09:34:00Z</dcterms:created>
  <dcterms:modified xsi:type="dcterms:W3CDTF">2026-03-03T19:17:00Z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